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68" w:rsidRPr="006F74AC" w:rsidRDefault="00080368" w:rsidP="00080368">
      <w:pPr>
        <w:jc w:val="center"/>
        <w:rPr>
          <w:rFonts w:ascii="Times New Roman" w:hAnsi="Times New Roman" w:cs="Times New Roman"/>
          <w:b/>
          <w:sz w:val="28"/>
          <w:szCs w:val="24"/>
          <w:lang w:val="en-ID"/>
        </w:rPr>
      </w:pPr>
      <w:r w:rsidRPr="006F74AC">
        <w:rPr>
          <w:rFonts w:ascii="Times New Roman" w:hAnsi="Times New Roman" w:cs="Times New Roman"/>
          <w:b/>
          <w:sz w:val="28"/>
          <w:szCs w:val="24"/>
          <w:lang w:val="en-ID"/>
        </w:rPr>
        <w:t>ANALISIS KEMAMPUAN KEUANGAN DAERAH DALAM MENDUNGKUNG PELAKSANAAN OTONOMI DAERAH DI KABUPATEN NIAS SELATAN</w:t>
      </w:r>
    </w:p>
    <w:p w:rsidR="00080368" w:rsidRDefault="00080368" w:rsidP="00080368">
      <w:pPr>
        <w:jc w:val="center"/>
        <w:rPr>
          <w:rFonts w:ascii="Times New Roman" w:hAnsi="Times New Roman" w:cs="Times New Roman"/>
          <w:sz w:val="24"/>
          <w:szCs w:val="24"/>
          <w:lang w:val="en-ID"/>
        </w:rPr>
      </w:pPr>
    </w:p>
    <w:p w:rsidR="00FB25FD" w:rsidRPr="00E06063" w:rsidRDefault="00A3662D" w:rsidP="00080368">
      <w:pPr>
        <w:jc w:val="center"/>
        <w:rPr>
          <w:rFonts w:ascii="Times New Roman" w:hAnsi="Times New Roman" w:cs="Times New Roman"/>
          <w:b/>
          <w:sz w:val="24"/>
          <w:szCs w:val="24"/>
          <w:lang w:val="en-ID"/>
        </w:rPr>
      </w:pPr>
      <m:oMath>
        <m:sSup>
          <m:sSupPr>
            <m:ctrlPr>
              <w:rPr>
                <w:rFonts w:ascii="Cambria Math" w:hAnsi="Times New Roman" w:cs="Times New Roman"/>
                <w:b/>
                <w:i/>
                <w:sz w:val="24"/>
                <w:szCs w:val="24"/>
                <w:lang w:val="en-ID"/>
              </w:rPr>
            </m:ctrlPr>
          </m:sSupPr>
          <m:e>
            <m:r>
              <m:rPr>
                <m:sty m:val="b"/>
              </m:rPr>
              <w:rPr>
                <w:rFonts w:ascii="Cambria Math" w:hAnsi="Cambria Math" w:cs="Times New Roman"/>
                <w:sz w:val="24"/>
                <w:szCs w:val="24"/>
                <w:lang w:val="en-ID"/>
              </w:rPr>
              <m:t>Titisman dakhi</m:t>
            </m:r>
          </m:e>
          <m:sup>
            <m:r>
              <m:rPr>
                <m:sty m:val="bi"/>
              </m:rPr>
              <w:rPr>
                <w:rFonts w:ascii="Cambria Math" w:hAnsi="Times New Roman" w:cs="Times New Roman"/>
                <w:sz w:val="24"/>
                <w:szCs w:val="24"/>
                <w:lang w:val="en-ID"/>
              </w:rPr>
              <m:t>1</m:t>
            </m:r>
            <m:r>
              <m:rPr>
                <m:sty m:val="bi"/>
              </m:rPr>
              <w:rPr>
                <w:rStyle w:val="FootnoteReference"/>
                <w:rFonts w:ascii="Cambria Math" w:hAnsi="Times New Roman" w:cs="Times New Roman"/>
                <w:b/>
                <w:i/>
                <w:sz w:val="24"/>
                <w:szCs w:val="24"/>
                <w:lang w:val="en-ID"/>
              </w:rPr>
              <w:footnoteReference w:id="1"/>
            </m:r>
          </m:sup>
        </m:sSup>
      </m:oMath>
      <w:r w:rsidR="00080368" w:rsidRPr="00E06063">
        <w:rPr>
          <w:rFonts w:ascii="Times New Roman" w:hAnsi="Times New Roman" w:cs="Times New Roman"/>
          <w:b/>
          <w:sz w:val="24"/>
          <w:szCs w:val="24"/>
          <w:lang w:val="en-ID"/>
        </w:rPr>
        <w:t xml:space="preserve">  </w:t>
      </w:r>
      <m:oMath>
        <m:sSup>
          <m:sSupPr>
            <m:ctrlPr>
              <w:rPr>
                <w:rFonts w:ascii="Cambria Math" w:hAnsi="Cambria Math" w:cs="Times New Roman"/>
                <w:b/>
                <w:i/>
                <w:sz w:val="24"/>
                <w:szCs w:val="24"/>
                <w:lang w:val="en-ID"/>
              </w:rPr>
            </m:ctrlPr>
          </m:sSupPr>
          <m:e>
            <m:r>
              <m:rPr>
                <m:sty m:val="b"/>
              </m:rPr>
              <w:rPr>
                <w:rFonts w:ascii="Cambria Math" w:hAnsi="Cambria Math" w:cs="Times New Roman"/>
                <w:sz w:val="24"/>
                <w:szCs w:val="24"/>
                <w:lang w:val="en-ID"/>
              </w:rPr>
              <m:t>Anskaria s.Gohae</m:t>
            </m:r>
          </m:e>
          <m:sup>
            <m:r>
              <m:rPr>
                <m:sty m:val="bi"/>
              </m:rPr>
              <w:rPr>
                <w:rFonts w:ascii="Cambria Math" w:hAnsi="Cambria Math" w:cs="Times New Roman"/>
                <w:sz w:val="24"/>
                <w:szCs w:val="24"/>
                <w:lang w:val="en-ID"/>
              </w:rPr>
              <m:t>2</m:t>
            </m:r>
          </m:sup>
        </m:sSup>
        <m:r>
          <m:rPr>
            <m:sty m:val="bi"/>
          </m:rPr>
          <w:rPr>
            <w:rFonts w:ascii="Cambria Math" w:hAnsi="Cambria Math" w:cs="Times New Roman"/>
            <w:sz w:val="24"/>
            <w:szCs w:val="24"/>
            <w:lang w:val="en-ID"/>
          </w:rPr>
          <m:t xml:space="preserve">  </m:t>
        </m:r>
        <m:sSup>
          <m:sSupPr>
            <m:ctrlPr>
              <w:rPr>
                <w:rFonts w:ascii="Cambria Math" w:hAnsi="Cambria Math" w:cs="Times New Roman"/>
                <w:b/>
                <w:i/>
                <w:sz w:val="24"/>
                <w:szCs w:val="24"/>
                <w:lang w:val="en-ID"/>
              </w:rPr>
            </m:ctrlPr>
          </m:sSupPr>
          <m:e>
            <m:r>
              <m:rPr>
                <m:sty m:val="b"/>
              </m:rPr>
              <w:rPr>
                <w:rFonts w:ascii="Cambria Math" w:hAnsi="Cambria Math" w:cs="Times New Roman"/>
                <w:sz w:val="24"/>
                <w:szCs w:val="24"/>
                <w:lang w:val="en-ID"/>
              </w:rPr>
              <m:t>Jhon firman fau</m:t>
            </m:r>
          </m:e>
          <m:sup>
            <m:r>
              <m:rPr>
                <m:sty m:val="bi"/>
              </m:rPr>
              <w:rPr>
                <w:rFonts w:ascii="Cambria Math" w:hAnsi="Cambria Math" w:cs="Times New Roman"/>
                <w:sz w:val="24"/>
                <w:szCs w:val="24"/>
                <w:lang w:val="en-ID"/>
              </w:rPr>
              <m:t>3</m:t>
            </m:r>
          </m:sup>
        </m:sSup>
      </m:oMath>
    </w:p>
    <w:p w:rsidR="00080368" w:rsidRDefault="00080368" w:rsidP="00080368">
      <w:pPr>
        <w:jc w:val="center"/>
        <w:rPr>
          <w:rFonts w:ascii="Times New Roman" w:hAnsi="Times New Roman" w:cs="Times New Roman"/>
          <w:sz w:val="24"/>
          <w:szCs w:val="24"/>
          <w:lang w:val="en-ID"/>
        </w:rPr>
      </w:pPr>
    </w:p>
    <w:p w:rsidR="00E06063" w:rsidRPr="00E403E5" w:rsidRDefault="00E06063" w:rsidP="00080368">
      <w:pPr>
        <w:jc w:val="center"/>
        <w:rPr>
          <w:rFonts w:ascii="Times New Roman" w:hAnsi="Times New Roman" w:cs="Times New Roman"/>
          <w:b/>
          <w:sz w:val="24"/>
          <w:szCs w:val="24"/>
          <w:lang w:val="en-ID"/>
        </w:rPr>
      </w:pPr>
      <w:r w:rsidRPr="00E403E5">
        <w:rPr>
          <w:rFonts w:ascii="Times New Roman" w:hAnsi="Times New Roman" w:cs="Times New Roman"/>
          <w:b/>
          <w:sz w:val="24"/>
          <w:szCs w:val="24"/>
          <w:lang w:val="en-ID"/>
        </w:rPr>
        <w:t>ABSTRAK</w:t>
      </w:r>
    </w:p>
    <w:p w:rsidR="00E06063" w:rsidRDefault="00E06063" w:rsidP="00E403E5">
      <w:pPr>
        <w:spacing w:after="0" w:line="360" w:lineRule="auto"/>
        <w:jc w:val="both"/>
        <w:rPr>
          <w:rFonts w:ascii="Times New Roman" w:hAnsi="Times New Roman" w:cs="Times New Roman"/>
          <w:sz w:val="24"/>
          <w:szCs w:val="24"/>
          <w:lang w:val="en-US"/>
        </w:rPr>
      </w:pPr>
      <w:r w:rsidRPr="00250E7C">
        <w:rPr>
          <w:rFonts w:ascii="Times New Roman" w:hAnsi="Times New Roman" w:cs="Times New Roman"/>
          <w:sz w:val="24"/>
          <w:szCs w:val="24"/>
        </w:rPr>
        <w:t xml:space="preserve">Ruang </w:t>
      </w:r>
      <w:r>
        <w:rPr>
          <w:rFonts w:ascii="Times New Roman" w:hAnsi="Times New Roman" w:cs="Times New Roman"/>
          <w:sz w:val="24"/>
          <w:szCs w:val="24"/>
        </w:rPr>
        <w:t>lingkup penelitian ini adalah studi tentang analisis kemampuan keuangan daerah dalam mendukung pelaksanaan otonomi daerah di Kabupaten Nias Selatan. Tujuan penelitian ini adalah untuk mengetahui tingkat kemampuan keuangan daerah dalam mendukung pelaksanaan otonomi daerah di Kabupaten Nias Selatan. Metode penelitian yang digunakan adalah analisis rasio dengan menggunakan Laporan Realisasi Anggaran tahun 2011-2017. Hasil yang di dapatkan menunjukan bahwa kemampuan keuangan Kabupaten Nias Selatan dalam mendukung pelaksanaan otonomi daerah tahun 2011-2017 dilihat dari rasio kemandirian keuangan sangat kurang mampu dalam mendukung pelaksanaan otonomi daerah karena berada pada kriteri ≤10%. Rasio ketergantungan keuangan daerah sangat kurang mampu karena berada pada kriteria ≤10%. Rasio derajar desentralisasi fisikal sangat kurang mampu karena berada pada kriteria ≤10%. Rasio efektivitas keuangan cukup efektif karena berada pada kriteria ≤90%. Dan rasio efesiensi keuangan daerah sangat tidak  efesien karena berada pada kriteria diatas 100%.</w:t>
      </w:r>
    </w:p>
    <w:p w:rsidR="00605B4C" w:rsidRPr="00605B4C" w:rsidRDefault="00605B4C" w:rsidP="00E403E5">
      <w:pPr>
        <w:spacing w:after="0" w:line="360" w:lineRule="auto"/>
        <w:jc w:val="both"/>
        <w:rPr>
          <w:rFonts w:ascii="Times New Roman" w:hAnsi="Times New Roman" w:cs="Times New Roman"/>
          <w:sz w:val="24"/>
          <w:szCs w:val="24"/>
          <w:lang w:val="en-US"/>
        </w:rPr>
      </w:pPr>
    </w:p>
    <w:p w:rsidR="00C33CF2" w:rsidRDefault="00E06063" w:rsidP="00605B4C">
      <w:pPr>
        <w:spacing w:after="0" w:line="360" w:lineRule="auto"/>
        <w:ind w:left="1560" w:hanging="1560"/>
        <w:jc w:val="both"/>
        <w:rPr>
          <w:rFonts w:ascii="Times New Roman" w:hAnsi="Times New Roman" w:cs="Times New Roman"/>
          <w:i/>
          <w:sz w:val="24"/>
          <w:szCs w:val="24"/>
          <w:lang w:val="en-US"/>
        </w:rPr>
      </w:pPr>
      <w:r w:rsidRPr="00DC5809">
        <w:rPr>
          <w:rFonts w:ascii="Times New Roman" w:hAnsi="Times New Roman" w:cs="Times New Roman"/>
          <w:b/>
          <w:sz w:val="24"/>
          <w:szCs w:val="24"/>
        </w:rPr>
        <w:t xml:space="preserve">Kata Kunci: </w:t>
      </w:r>
      <w:r w:rsidRPr="00B724A1">
        <w:rPr>
          <w:rFonts w:ascii="Times New Roman" w:hAnsi="Times New Roman" w:cs="Times New Roman"/>
          <w:b/>
          <w:i/>
          <w:sz w:val="24"/>
          <w:szCs w:val="24"/>
        </w:rPr>
        <w:t xml:space="preserve">Keuangan Daerah, Otonomi Daerah Dan Analisis Rasio </w:t>
      </w:r>
      <w:r>
        <w:rPr>
          <w:rFonts w:ascii="Times New Roman" w:hAnsi="Times New Roman" w:cs="Times New Roman"/>
          <w:b/>
          <w:i/>
          <w:sz w:val="24"/>
          <w:szCs w:val="24"/>
        </w:rPr>
        <w:t xml:space="preserve">     </w:t>
      </w:r>
      <w:r w:rsidRPr="00B724A1">
        <w:rPr>
          <w:rFonts w:ascii="Times New Roman" w:hAnsi="Times New Roman" w:cs="Times New Roman"/>
          <w:b/>
          <w:i/>
          <w:sz w:val="24"/>
          <w:szCs w:val="24"/>
        </w:rPr>
        <w:t>Keuanga</w:t>
      </w:r>
      <w:r w:rsidR="006F74AC">
        <w:rPr>
          <w:rFonts w:ascii="Times New Roman" w:hAnsi="Times New Roman" w:cs="Times New Roman"/>
          <w:b/>
          <w:i/>
          <w:sz w:val="24"/>
          <w:szCs w:val="24"/>
        </w:rPr>
        <w:t>n</w:t>
      </w:r>
    </w:p>
    <w:p w:rsidR="00605B4C" w:rsidRPr="00605B4C" w:rsidRDefault="00605B4C" w:rsidP="00605B4C">
      <w:pPr>
        <w:spacing w:after="0" w:line="360" w:lineRule="auto"/>
        <w:ind w:left="1560" w:hanging="1560"/>
        <w:jc w:val="both"/>
        <w:rPr>
          <w:rFonts w:ascii="Times New Roman" w:hAnsi="Times New Roman" w:cs="Times New Roman"/>
          <w:i/>
          <w:sz w:val="24"/>
          <w:szCs w:val="24"/>
          <w:lang w:val="en-US"/>
        </w:rPr>
      </w:pPr>
    </w:p>
    <w:p w:rsidR="00080368" w:rsidRPr="00C33CF2" w:rsidRDefault="00E403E5" w:rsidP="006F74AC">
      <w:pPr>
        <w:pStyle w:val="ListParagraph"/>
        <w:numPr>
          <w:ilvl w:val="0"/>
          <w:numId w:val="23"/>
        </w:numPr>
        <w:tabs>
          <w:tab w:val="left" w:pos="2694"/>
        </w:tabs>
        <w:spacing w:line="360" w:lineRule="auto"/>
        <w:ind w:left="284" w:hanging="284"/>
        <w:rPr>
          <w:rFonts w:ascii="Times New Roman" w:hAnsi="Times New Roman" w:cs="Times New Roman"/>
          <w:sz w:val="24"/>
          <w:szCs w:val="24"/>
          <w:lang w:val="en-ID"/>
        </w:rPr>
      </w:pPr>
      <w:r w:rsidRPr="00C33CF2">
        <w:rPr>
          <w:rFonts w:ascii="Times New Roman" w:hAnsi="Times New Roman" w:cs="Times New Roman"/>
          <w:sz w:val="24"/>
          <w:szCs w:val="24"/>
          <w:lang w:val="en-ID"/>
        </w:rPr>
        <w:t>PENDAHULUAN</w:t>
      </w:r>
    </w:p>
    <w:p w:rsidR="00226207" w:rsidRDefault="00E403E5" w:rsidP="00226207">
      <w:pPr>
        <w:pStyle w:val="ListParagraph"/>
        <w:spacing w:line="360" w:lineRule="auto"/>
        <w:ind w:left="0" w:firstLine="709"/>
        <w:jc w:val="both"/>
        <w:rPr>
          <w:rFonts w:ascii="Times New Roman" w:hAnsi="Times New Roman" w:cs="Times New Roman"/>
          <w:sz w:val="24"/>
          <w:szCs w:val="24"/>
        </w:rPr>
        <w:sectPr w:rsidR="00226207" w:rsidSect="0022620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pgNumType w:start="258"/>
          <w:cols w:space="708"/>
          <w:docGrid w:linePitch="360"/>
        </w:sectPr>
      </w:pPr>
      <w:r w:rsidRPr="00F00207">
        <w:rPr>
          <w:rFonts w:ascii="Times New Roman" w:hAnsi="Times New Roman" w:cs="Times New Roman"/>
          <w:sz w:val="24"/>
          <w:szCs w:val="24"/>
        </w:rPr>
        <w:t xml:space="preserve">Indonesia adalah salah satu negara </w:t>
      </w:r>
      <w:r w:rsidRPr="00F00207">
        <w:rPr>
          <w:rFonts w:ascii="Times New Roman" w:hAnsi="Times New Roman" w:cs="Times New Roman"/>
          <w:sz w:val="24"/>
          <w:szCs w:val="24"/>
          <w:lang w:val="en-ID"/>
        </w:rPr>
        <w:t xml:space="preserve">yang </w:t>
      </w:r>
      <w:proofErr w:type="spellStart"/>
      <w:r w:rsidRPr="00F00207">
        <w:rPr>
          <w:rFonts w:ascii="Times New Roman" w:hAnsi="Times New Roman" w:cs="Times New Roman"/>
          <w:sz w:val="24"/>
          <w:szCs w:val="24"/>
          <w:lang w:val="en-ID"/>
        </w:rPr>
        <w:t>sedang</w:t>
      </w:r>
      <w:proofErr w:type="spellEnd"/>
      <w:r>
        <w:rPr>
          <w:rFonts w:ascii="Times New Roman" w:hAnsi="Times New Roman" w:cs="Times New Roman"/>
          <w:sz w:val="24"/>
          <w:szCs w:val="24"/>
        </w:rPr>
        <w:t xml:space="preserve"> </w:t>
      </w:r>
      <w:r w:rsidRPr="00F00207">
        <w:rPr>
          <w:rFonts w:ascii="Times New Roman" w:hAnsi="Times New Roman" w:cs="Times New Roman"/>
          <w:sz w:val="24"/>
          <w:szCs w:val="24"/>
        </w:rPr>
        <w:t>berkembang yang terus melakukan pembangunan nasional. Tujuan dari pembangunan nasional itu adalah untuk mewujudkan masyarakat yang adil dan makmur melalui peningkatan taraf hidup, kecerdasan dan kesejahteraan rakyat. Agar terciptanya masyarakat yang adil dan makmur maka seluruh potensi dan sumber</w:t>
      </w:r>
      <w:r>
        <w:rPr>
          <w:rFonts w:ascii="Times New Roman" w:hAnsi="Times New Roman" w:cs="Times New Roman"/>
          <w:sz w:val="24"/>
          <w:szCs w:val="24"/>
        </w:rPr>
        <w:t xml:space="preserve"> </w:t>
      </w:r>
      <w:r w:rsidRPr="00F00207">
        <w:rPr>
          <w:rFonts w:ascii="Times New Roman" w:hAnsi="Times New Roman" w:cs="Times New Roman"/>
          <w:sz w:val="24"/>
          <w:szCs w:val="24"/>
        </w:rPr>
        <w:t xml:space="preserve">daya yang ada harus di alokasikan secara efektif dan efesien demi </w:t>
      </w:r>
    </w:p>
    <w:p w:rsidR="003F037A" w:rsidRPr="003D68CF" w:rsidRDefault="00E403E5" w:rsidP="00226207">
      <w:pPr>
        <w:pStyle w:val="ListParagraph"/>
        <w:spacing w:line="360" w:lineRule="auto"/>
        <w:ind w:left="0"/>
        <w:jc w:val="both"/>
        <w:rPr>
          <w:rFonts w:ascii="Times New Roman" w:hAnsi="Times New Roman" w:cs="Times New Roman"/>
          <w:sz w:val="24"/>
          <w:szCs w:val="24"/>
        </w:rPr>
      </w:pPr>
      <w:r w:rsidRPr="00F00207">
        <w:rPr>
          <w:rFonts w:ascii="Times New Roman" w:hAnsi="Times New Roman" w:cs="Times New Roman"/>
          <w:sz w:val="24"/>
          <w:szCs w:val="24"/>
        </w:rPr>
        <w:lastRenderedPageBreak/>
        <w:t>mencapai tujuan pembangunan nasional.</w:t>
      </w:r>
      <w:r>
        <w:rPr>
          <w:rFonts w:ascii="Times New Roman" w:hAnsi="Times New Roman" w:cs="Times New Roman"/>
          <w:sz w:val="24"/>
          <w:szCs w:val="24"/>
        </w:rPr>
        <w:t xml:space="preserve"> </w:t>
      </w:r>
      <w:r w:rsidRPr="00F00207">
        <w:rPr>
          <w:rFonts w:ascii="Times New Roman" w:hAnsi="Times New Roman" w:cs="Times New Roman"/>
          <w:sz w:val="24"/>
          <w:szCs w:val="24"/>
        </w:rPr>
        <w:t>Dengan undang-undang No 20 Tahun 1999 tentang pemerintah daerah dan Undang-undang No 25 Tahun 1999 tentang perimbangan keuangan antara pemerintah pusat dan pemerintah daerah merupakan tonggak dimulainya otonomi daerah.</w:t>
      </w:r>
    </w:p>
    <w:p w:rsidR="00E403E5" w:rsidRPr="00F00207" w:rsidRDefault="00E403E5" w:rsidP="006E71C7">
      <w:pPr>
        <w:pStyle w:val="ListParagraph"/>
        <w:spacing w:after="0" w:line="360" w:lineRule="auto"/>
        <w:ind w:left="0" w:firstLine="709"/>
        <w:jc w:val="both"/>
        <w:rPr>
          <w:rFonts w:ascii="Times New Roman" w:hAnsi="Times New Roman" w:cs="Times New Roman"/>
          <w:sz w:val="24"/>
          <w:szCs w:val="24"/>
        </w:rPr>
      </w:pPr>
      <w:r w:rsidRPr="00F00207">
        <w:rPr>
          <w:rFonts w:ascii="Times New Roman" w:hAnsi="Times New Roman" w:cs="Times New Roman"/>
          <w:sz w:val="24"/>
          <w:szCs w:val="24"/>
        </w:rPr>
        <w:t>Sejak berlakunya undang-undang No 23 tahun 2004 tentang pemerintah daerah, banyak aspek positif dalam pemberlakuan undang-undang tersebut. Otonomi daerah dapat membawah perubahan positif dalam hal kewenangan daerah dalam mengatur daerah sendiri.</w:t>
      </w:r>
      <w:r>
        <w:rPr>
          <w:rFonts w:ascii="Times New Roman" w:hAnsi="Times New Roman" w:cs="Times New Roman"/>
          <w:sz w:val="24"/>
          <w:szCs w:val="24"/>
        </w:rPr>
        <w:t xml:space="preserve"> </w:t>
      </w:r>
      <w:r w:rsidRPr="00F00207">
        <w:rPr>
          <w:rFonts w:ascii="Times New Roman" w:hAnsi="Times New Roman" w:cs="Times New Roman"/>
          <w:sz w:val="24"/>
          <w:szCs w:val="24"/>
        </w:rPr>
        <w:t>Kewenangan ini merupakan sebuah impian masyarakat, karena selama sistem pemerintah yang sentralisasi cenderung menempatkan daerah sebagai pelaku pinggiran. Tujuan pemberian otonomi kepada daerah sangat baik, yaitu untuk memberdayakan daerah termasuk masyarakat, mendorong prakarsa dan peran serta masyarakat dalam proses pemerintahan dan pembangunan.</w:t>
      </w:r>
    </w:p>
    <w:p w:rsidR="00E403E5" w:rsidRPr="00F00207" w:rsidRDefault="00E403E5" w:rsidP="00C33CF2">
      <w:pPr>
        <w:autoSpaceDE w:val="0"/>
        <w:autoSpaceDN w:val="0"/>
        <w:adjustRightInd w:val="0"/>
        <w:spacing w:after="0" w:line="360" w:lineRule="auto"/>
        <w:ind w:firstLine="709"/>
        <w:jc w:val="both"/>
        <w:rPr>
          <w:rFonts w:ascii="Times New Roman" w:hAnsi="Times New Roman" w:cs="Times New Roman"/>
          <w:sz w:val="24"/>
          <w:szCs w:val="24"/>
        </w:rPr>
      </w:pPr>
      <w:r w:rsidRPr="00F00207">
        <w:rPr>
          <w:rFonts w:ascii="Times New Roman" w:hAnsi="Times New Roman" w:cs="Times New Roman"/>
          <w:sz w:val="24"/>
          <w:szCs w:val="24"/>
        </w:rPr>
        <w:t>Keuangan daerah sebagaimana dimuat dalam pasal 156 ayat (1) Undang-Undang  Nomor 32 Tahun 2004 tentang pemerintah daerah adalah sebagai berikut, keuangan daerah adalah “ semua hak dan kewajiban daerah yang dapat dinilai dengan uang dan segala sesuatu berupa uang dan barang yang dapat di jadikan milik daerah yang berhubungan dengan pelaksanaan hak dan kewajiban tersebut”.</w:t>
      </w:r>
    </w:p>
    <w:p w:rsidR="00E403E5" w:rsidRPr="00F00207" w:rsidRDefault="00E403E5" w:rsidP="006E71C7">
      <w:pPr>
        <w:pStyle w:val="ListParagraph"/>
        <w:spacing w:after="0" w:line="360" w:lineRule="auto"/>
        <w:ind w:left="0" w:firstLine="720"/>
        <w:jc w:val="both"/>
        <w:rPr>
          <w:rFonts w:ascii="Times New Roman" w:hAnsi="Times New Roman" w:cs="Times New Roman"/>
          <w:sz w:val="24"/>
          <w:szCs w:val="24"/>
        </w:rPr>
      </w:pPr>
      <w:r w:rsidRPr="00F00207">
        <w:rPr>
          <w:rFonts w:ascii="Times New Roman" w:hAnsi="Times New Roman" w:cs="Times New Roman"/>
          <w:sz w:val="24"/>
          <w:szCs w:val="24"/>
        </w:rPr>
        <w:t>Setiap Kabupaten yang diberikan otonomi diharapkan mampu mengelolah keuangannya sendiri,</w:t>
      </w:r>
      <w:r>
        <w:rPr>
          <w:rFonts w:ascii="Times New Roman" w:hAnsi="Times New Roman" w:cs="Times New Roman"/>
          <w:sz w:val="24"/>
          <w:szCs w:val="24"/>
        </w:rPr>
        <w:t xml:space="preserve"> </w:t>
      </w:r>
      <w:r w:rsidRPr="00F00207">
        <w:rPr>
          <w:rFonts w:ascii="Times New Roman" w:hAnsi="Times New Roman" w:cs="Times New Roman"/>
          <w:sz w:val="24"/>
          <w:szCs w:val="24"/>
        </w:rPr>
        <w:t>guna mencapai tujuan dibentuknya otonomi daerah (OTODA) serta menggali PAD sesuai Undang-Undang yang berlaku supaya setiap daerah tidak bergantung pada dana perimbangan dan dana bagi hasil dari pemerintah pusat. Berdasarkan Undang</w:t>
      </w:r>
      <w:r w:rsidRPr="00F00207">
        <w:rPr>
          <w:rFonts w:ascii="Times New Roman" w:hAnsi="Times New Roman" w:cs="Times New Roman"/>
          <w:sz w:val="24"/>
          <w:szCs w:val="24"/>
          <w:lang w:val="en-ID"/>
        </w:rPr>
        <w:t>-</w:t>
      </w:r>
      <w:r w:rsidRPr="00F00207">
        <w:rPr>
          <w:rFonts w:ascii="Times New Roman" w:hAnsi="Times New Roman" w:cs="Times New Roman"/>
          <w:sz w:val="24"/>
          <w:szCs w:val="24"/>
        </w:rPr>
        <w:t xml:space="preserve">Undang Republik Indonesia Nomor 9 Tahun 2003 salah satu Kabupaten yang diberikan Otonomi Daerah adalah Kabupaten Nias Selatan, Kabupaten Pakpak Barat dan Kabupaten Humban Hasundutan. Dengan pemberian Otonomi ini, </w:t>
      </w:r>
      <w:r w:rsidRPr="00F00207">
        <w:rPr>
          <w:rFonts w:ascii="Times New Roman" w:hAnsi="Times New Roman" w:cs="Times New Roman"/>
          <w:sz w:val="24"/>
          <w:szCs w:val="24"/>
          <w:lang w:val="en-ID"/>
        </w:rPr>
        <w:t>p</w:t>
      </w:r>
      <w:r w:rsidRPr="00F00207">
        <w:rPr>
          <w:rFonts w:ascii="Times New Roman" w:hAnsi="Times New Roman" w:cs="Times New Roman"/>
          <w:sz w:val="24"/>
          <w:szCs w:val="24"/>
        </w:rPr>
        <w:t>emerintah daerah Kabupaten Nias Selatan mempunyai tanggungjawab penuh dalam mengurus dan mengatur daerahnya sendiri serta memiliki hak  untuk menggali dan mengelolah sumber-sumber keuangan daerah sesuai peraturan perundang</w:t>
      </w:r>
      <w:r w:rsidRPr="00F00207">
        <w:rPr>
          <w:rFonts w:ascii="Times New Roman" w:hAnsi="Times New Roman" w:cs="Times New Roman"/>
          <w:sz w:val="24"/>
          <w:szCs w:val="24"/>
          <w:lang w:val="en-ID"/>
        </w:rPr>
        <w:t>-</w:t>
      </w:r>
      <w:r w:rsidRPr="00F00207">
        <w:rPr>
          <w:rFonts w:ascii="Times New Roman" w:hAnsi="Times New Roman" w:cs="Times New Roman"/>
          <w:sz w:val="24"/>
          <w:szCs w:val="24"/>
        </w:rPr>
        <w:t>undangan.</w:t>
      </w:r>
    </w:p>
    <w:p w:rsidR="006F74AC" w:rsidRDefault="002143E9" w:rsidP="003F037A">
      <w:pPr>
        <w:tabs>
          <w:tab w:val="left" w:pos="0"/>
        </w:tabs>
        <w:autoSpaceDE w:val="0"/>
        <w:autoSpaceDN w:val="0"/>
        <w:adjustRightInd w:val="0"/>
        <w:spacing w:line="360" w:lineRule="auto"/>
        <w:ind w:firstLine="720"/>
        <w:jc w:val="both"/>
        <w:rPr>
          <w:rFonts w:ascii="Times New Roman" w:hAnsi="Times New Roman" w:cs="Times New Roman"/>
          <w:sz w:val="24"/>
          <w:szCs w:val="24"/>
        </w:rPr>
      </w:pPr>
      <w:r w:rsidRPr="00F00207">
        <w:rPr>
          <w:rFonts w:ascii="Times New Roman" w:hAnsi="Times New Roman" w:cs="Times New Roman"/>
          <w:sz w:val="24"/>
          <w:szCs w:val="24"/>
        </w:rPr>
        <w:t>Dengan demikian, diharapkan Kabupaten Nias Selatan harus mampu mengelolah sumber-sumber keuangan daeranya</w:t>
      </w:r>
      <w:r>
        <w:rPr>
          <w:rFonts w:ascii="Times New Roman" w:hAnsi="Times New Roman" w:cs="Times New Roman"/>
          <w:sz w:val="24"/>
          <w:szCs w:val="24"/>
        </w:rPr>
        <w:t xml:space="preserve"> </w:t>
      </w:r>
      <w:proofErr w:type="spellStart"/>
      <w:r w:rsidRPr="00F00207">
        <w:rPr>
          <w:rFonts w:ascii="Times New Roman" w:hAnsi="Times New Roman" w:cs="Times New Roman"/>
          <w:sz w:val="24"/>
          <w:szCs w:val="24"/>
          <w:lang w:val="en-ID"/>
        </w:rPr>
        <w:t>sendiri</w:t>
      </w:r>
      <w:proofErr w:type="spellEnd"/>
      <w:r w:rsidRPr="00F00207">
        <w:rPr>
          <w:rFonts w:ascii="Times New Roman" w:hAnsi="Times New Roman" w:cs="Times New Roman"/>
          <w:sz w:val="24"/>
          <w:szCs w:val="24"/>
          <w:lang w:val="en-ID"/>
        </w:rPr>
        <w:t>.</w:t>
      </w:r>
      <w:r>
        <w:rPr>
          <w:rFonts w:ascii="Times New Roman" w:hAnsi="Times New Roman" w:cs="Times New Roman"/>
          <w:sz w:val="24"/>
          <w:szCs w:val="24"/>
        </w:rPr>
        <w:t xml:space="preserve"> </w:t>
      </w:r>
      <w:proofErr w:type="spellStart"/>
      <w:proofErr w:type="gramStart"/>
      <w:r w:rsidRPr="00F00207">
        <w:rPr>
          <w:rFonts w:ascii="Times New Roman" w:hAnsi="Times New Roman" w:cs="Times New Roman"/>
          <w:sz w:val="24"/>
          <w:szCs w:val="24"/>
          <w:lang w:val="en-ID"/>
        </w:rPr>
        <w:t>Untuk</w:t>
      </w:r>
      <w:proofErr w:type="spellEnd"/>
      <w:r>
        <w:rPr>
          <w:rFonts w:ascii="Times New Roman" w:hAnsi="Times New Roman" w:cs="Times New Roman"/>
          <w:sz w:val="24"/>
          <w:szCs w:val="24"/>
        </w:rPr>
        <w:t xml:space="preserve"> </w:t>
      </w:r>
      <w:proofErr w:type="spellStart"/>
      <w:r w:rsidRPr="00F00207">
        <w:rPr>
          <w:rFonts w:ascii="Times New Roman" w:hAnsi="Times New Roman" w:cs="Times New Roman"/>
          <w:sz w:val="24"/>
          <w:szCs w:val="24"/>
          <w:lang w:val="en-ID"/>
        </w:rPr>
        <w:t>lebih</w:t>
      </w:r>
      <w:proofErr w:type="spellEnd"/>
      <w:r>
        <w:rPr>
          <w:rFonts w:ascii="Times New Roman" w:hAnsi="Times New Roman" w:cs="Times New Roman"/>
          <w:sz w:val="24"/>
          <w:szCs w:val="24"/>
        </w:rPr>
        <w:t xml:space="preserve"> </w:t>
      </w:r>
      <w:proofErr w:type="spellStart"/>
      <w:r w:rsidRPr="00F00207">
        <w:rPr>
          <w:rFonts w:ascii="Times New Roman" w:hAnsi="Times New Roman" w:cs="Times New Roman"/>
          <w:sz w:val="24"/>
          <w:szCs w:val="24"/>
          <w:lang w:val="en-ID"/>
        </w:rPr>
        <w:t>jelas</w:t>
      </w:r>
      <w:proofErr w:type="spellEnd"/>
      <w:r w:rsidRPr="00F00207">
        <w:rPr>
          <w:rFonts w:ascii="Times New Roman" w:hAnsi="Times New Roman" w:cs="Times New Roman"/>
          <w:sz w:val="24"/>
          <w:szCs w:val="24"/>
          <w:lang w:val="en-ID"/>
        </w:rPr>
        <w:t xml:space="preserve">, </w:t>
      </w:r>
      <w:proofErr w:type="spellStart"/>
      <w:r w:rsidRPr="00F00207">
        <w:rPr>
          <w:rFonts w:ascii="Times New Roman" w:hAnsi="Times New Roman" w:cs="Times New Roman"/>
          <w:sz w:val="24"/>
          <w:szCs w:val="24"/>
          <w:lang w:val="en-ID"/>
        </w:rPr>
        <w:t>berikut</w:t>
      </w:r>
      <w:proofErr w:type="spellEnd"/>
      <w:r>
        <w:rPr>
          <w:rFonts w:ascii="Times New Roman" w:hAnsi="Times New Roman" w:cs="Times New Roman"/>
          <w:sz w:val="24"/>
          <w:szCs w:val="24"/>
        </w:rPr>
        <w:t xml:space="preserve"> </w:t>
      </w:r>
      <w:proofErr w:type="spellStart"/>
      <w:r w:rsidRPr="00F00207">
        <w:rPr>
          <w:rFonts w:ascii="Times New Roman" w:hAnsi="Times New Roman" w:cs="Times New Roman"/>
          <w:sz w:val="24"/>
          <w:szCs w:val="24"/>
          <w:lang w:val="en-ID"/>
        </w:rPr>
        <w:t>disajikan</w:t>
      </w:r>
      <w:proofErr w:type="spellEnd"/>
      <w:r w:rsidRPr="00F00207">
        <w:rPr>
          <w:rFonts w:ascii="Times New Roman" w:hAnsi="Times New Roman" w:cs="Times New Roman"/>
          <w:sz w:val="24"/>
          <w:szCs w:val="24"/>
          <w:lang w:val="en-ID"/>
        </w:rPr>
        <w:t xml:space="preserve"> data </w:t>
      </w:r>
      <w:proofErr w:type="spellStart"/>
      <w:r w:rsidRPr="00F00207">
        <w:rPr>
          <w:rFonts w:ascii="Times New Roman" w:hAnsi="Times New Roman" w:cs="Times New Roman"/>
          <w:sz w:val="24"/>
          <w:szCs w:val="24"/>
          <w:lang w:val="en-ID"/>
        </w:rPr>
        <w:t>rincian</w:t>
      </w:r>
      <w:proofErr w:type="spellEnd"/>
      <w:r>
        <w:rPr>
          <w:rFonts w:ascii="Times New Roman" w:hAnsi="Times New Roman" w:cs="Times New Roman"/>
          <w:sz w:val="24"/>
          <w:szCs w:val="24"/>
        </w:rPr>
        <w:t xml:space="preserve"> </w:t>
      </w:r>
      <w:proofErr w:type="spellStart"/>
      <w:r w:rsidRPr="00F00207">
        <w:rPr>
          <w:rFonts w:ascii="Times New Roman" w:hAnsi="Times New Roman" w:cs="Times New Roman"/>
          <w:sz w:val="24"/>
          <w:szCs w:val="24"/>
          <w:lang w:val="en-ID"/>
        </w:rPr>
        <w:t>pendapatan</w:t>
      </w:r>
      <w:proofErr w:type="spellEnd"/>
      <w:r>
        <w:rPr>
          <w:rFonts w:ascii="Times New Roman" w:hAnsi="Times New Roman" w:cs="Times New Roman"/>
          <w:sz w:val="24"/>
          <w:szCs w:val="24"/>
        </w:rPr>
        <w:t xml:space="preserve"> </w:t>
      </w:r>
      <w:proofErr w:type="spellStart"/>
      <w:r w:rsidRPr="00F00207">
        <w:rPr>
          <w:rFonts w:ascii="Times New Roman" w:hAnsi="Times New Roman" w:cs="Times New Roman"/>
          <w:sz w:val="24"/>
          <w:szCs w:val="24"/>
          <w:lang w:val="en-ID"/>
        </w:rPr>
        <w:t>asli</w:t>
      </w:r>
      <w:proofErr w:type="spellEnd"/>
      <w:r>
        <w:rPr>
          <w:rFonts w:ascii="Times New Roman" w:hAnsi="Times New Roman" w:cs="Times New Roman"/>
          <w:sz w:val="24"/>
          <w:szCs w:val="24"/>
        </w:rPr>
        <w:t xml:space="preserve"> </w:t>
      </w:r>
      <w:proofErr w:type="spellStart"/>
      <w:r w:rsidR="006F74AC">
        <w:rPr>
          <w:rFonts w:ascii="Times New Roman" w:hAnsi="Times New Roman" w:cs="Times New Roman"/>
          <w:sz w:val="24"/>
          <w:szCs w:val="24"/>
          <w:lang w:val="en-ID"/>
        </w:rPr>
        <w:t>daerah</w:t>
      </w:r>
      <w:proofErr w:type="spellEnd"/>
      <w:r w:rsidR="006F74AC">
        <w:rPr>
          <w:rFonts w:ascii="Times New Roman" w:hAnsi="Times New Roman" w:cs="Times New Roman"/>
          <w:sz w:val="24"/>
          <w:szCs w:val="24"/>
          <w:lang w:val="en-ID"/>
        </w:rPr>
        <w:t xml:space="preserve"> (PAD) </w:t>
      </w:r>
      <w:proofErr w:type="spellStart"/>
      <w:r w:rsidR="006F74AC">
        <w:rPr>
          <w:rFonts w:ascii="Times New Roman" w:hAnsi="Times New Roman" w:cs="Times New Roman"/>
          <w:sz w:val="24"/>
          <w:szCs w:val="24"/>
          <w:lang w:val="en-ID"/>
        </w:rPr>
        <w:t>tahun</w:t>
      </w:r>
      <w:proofErr w:type="spellEnd"/>
      <w:r w:rsidR="006F74AC">
        <w:rPr>
          <w:rFonts w:ascii="Times New Roman" w:hAnsi="Times New Roman" w:cs="Times New Roman"/>
          <w:sz w:val="24"/>
          <w:szCs w:val="24"/>
          <w:lang w:val="en-ID"/>
        </w:rPr>
        <w:t xml:space="preserve"> 2011-2017</w:t>
      </w:r>
      <w:r w:rsidR="006F74AC">
        <w:rPr>
          <w:rFonts w:ascii="Times New Roman" w:hAnsi="Times New Roman" w:cs="Times New Roman"/>
          <w:sz w:val="24"/>
          <w:szCs w:val="24"/>
        </w:rPr>
        <w:t>?</w:t>
      </w:r>
      <w:proofErr w:type="gramEnd"/>
    </w:p>
    <w:p w:rsidR="003D68CF" w:rsidRDefault="003D68CF" w:rsidP="003F037A">
      <w:pPr>
        <w:tabs>
          <w:tab w:val="left" w:pos="0"/>
        </w:tabs>
        <w:autoSpaceDE w:val="0"/>
        <w:autoSpaceDN w:val="0"/>
        <w:adjustRightInd w:val="0"/>
        <w:spacing w:line="360" w:lineRule="auto"/>
        <w:ind w:firstLine="720"/>
        <w:jc w:val="both"/>
        <w:rPr>
          <w:rFonts w:ascii="Times New Roman" w:hAnsi="Times New Roman" w:cs="Times New Roman"/>
          <w:sz w:val="24"/>
          <w:szCs w:val="24"/>
        </w:rPr>
      </w:pPr>
    </w:p>
    <w:p w:rsidR="003D68CF" w:rsidRDefault="003D68CF" w:rsidP="003F037A">
      <w:pPr>
        <w:tabs>
          <w:tab w:val="left" w:pos="0"/>
        </w:tabs>
        <w:autoSpaceDE w:val="0"/>
        <w:autoSpaceDN w:val="0"/>
        <w:adjustRightInd w:val="0"/>
        <w:spacing w:line="360" w:lineRule="auto"/>
        <w:ind w:firstLine="720"/>
        <w:jc w:val="both"/>
        <w:rPr>
          <w:rFonts w:ascii="Times New Roman" w:hAnsi="Times New Roman" w:cs="Times New Roman"/>
          <w:sz w:val="24"/>
          <w:szCs w:val="24"/>
        </w:rPr>
      </w:pPr>
    </w:p>
    <w:p w:rsidR="003D68CF" w:rsidRDefault="003D68CF" w:rsidP="003F037A">
      <w:pPr>
        <w:tabs>
          <w:tab w:val="left" w:pos="0"/>
        </w:tabs>
        <w:autoSpaceDE w:val="0"/>
        <w:autoSpaceDN w:val="0"/>
        <w:adjustRightInd w:val="0"/>
        <w:spacing w:line="360" w:lineRule="auto"/>
        <w:ind w:firstLine="720"/>
        <w:jc w:val="both"/>
        <w:rPr>
          <w:rFonts w:ascii="Times New Roman" w:hAnsi="Times New Roman" w:cs="Times New Roman"/>
          <w:sz w:val="24"/>
          <w:szCs w:val="24"/>
        </w:rPr>
      </w:pPr>
    </w:p>
    <w:p w:rsidR="002143E9" w:rsidRPr="00F00207" w:rsidRDefault="002143E9" w:rsidP="00605B4C">
      <w:pPr>
        <w:autoSpaceDE w:val="0"/>
        <w:autoSpaceDN w:val="0"/>
        <w:adjustRightInd w:val="0"/>
        <w:spacing w:after="0" w:line="240" w:lineRule="auto"/>
        <w:jc w:val="center"/>
        <w:rPr>
          <w:rFonts w:ascii="Times New Roman" w:hAnsi="Times New Roman" w:cs="Times New Roman"/>
          <w:b/>
          <w:iCs/>
          <w:sz w:val="24"/>
          <w:szCs w:val="24"/>
        </w:rPr>
      </w:pPr>
      <w:r w:rsidRPr="00F00207">
        <w:rPr>
          <w:rFonts w:ascii="Times New Roman" w:hAnsi="Times New Roman" w:cs="Times New Roman"/>
          <w:b/>
          <w:iCs/>
          <w:sz w:val="24"/>
          <w:szCs w:val="24"/>
        </w:rPr>
        <w:lastRenderedPageBreak/>
        <w:t>Tabel 1.1</w:t>
      </w:r>
    </w:p>
    <w:p w:rsidR="002143E9" w:rsidRPr="00F00207" w:rsidRDefault="002143E9" w:rsidP="00605B4C">
      <w:pPr>
        <w:tabs>
          <w:tab w:val="left" w:pos="0"/>
        </w:tabs>
        <w:spacing w:after="0" w:line="240" w:lineRule="auto"/>
        <w:jc w:val="center"/>
        <w:rPr>
          <w:rFonts w:ascii="Times New Roman" w:hAnsi="Times New Roman" w:cs="Times New Roman"/>
          <w:b/>
          <w:iCs/>
          <w:sz w:val="24"/>
          <w:szCs w:val="24"/>
        </w:rPr>
      </w:pPr>
      <w:r w:rsidRPr="00F00207">
        <w:rPr>
          <w:rFonts w:ascii="Times New Roman" w:hAnsi="Times New Roman" w:cs="Times New Roman"/>
          <w:b/>
          <w:iCs/>
          <w:sz w:val="24"/>
          <w:szCs w:val="24"/>
        </w:rPr>
        <w:t>Rincian Pendapatan Asli Daerah (PAD) dan Dana Perimbangan</w:t>
      </w:r>
    </w:p>
    <w:p w:rsidR="00080368" w:rsidRPr="003642B0" w:rsidRDefault="002143E9" w:rsidP="00605B4C">
      <w:pPr>
        <w:pStyle w:val="ListParagraph"/>
        <w:spacing w:after="0" w:line="240" w:lineRule="auto"/>
        <w:jc w:val="center"/>
        <w:rPr>
          <w:rFonts w:ascii="Times New Roman" w:hAnsi="Times New Roman" w:cs="Times New Roman"/>
          <w:sz w:val="24"/>
          <w:szCs w:val="24"/>
          <w:lang w:val="en-ID"/>
        </w:rPr>
      </w:pPr>
      <w:r w:rsidRPr="00F00207">
        <w:rPr>
          <w:rFonts w:ascii="Times New Roman" w:hAnsi="Times New Roman" w:cs="Times New Roman"/>
          <w:b/>
          <w:iCs/>
          <w:sz w:val="24"/>
          <w:szCs w:val="24"/>
        </w:rPr>
        <w:t>Kabupaten Nias Selatan Tahun 2011-2017 (ribu rupiah)</w:t>
      </w:r>
    </w:p>
    <w:tbl>
      <w:tblPr>
        <w:tblpPr w:leftFromText="180" w:rightFromText="180" w:vertAnchor="text" w:horzAnchor="margin" w:tblpXSpec="center" w:tblpY="55"/>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165"/>
        <w:gridCol w:w="2099"/>
        <w:gridCol w:w="2252"/>
      </w:tblGrid>
      <w:tr w:rsidR="006F74AC" w:rsidRPr="00F00207" w:rsidTr="006F74AC">
        <w:trPr>
          <w:trHeight w:val="141"/>
        </w:trPr>
        <w:tc>
          <w:tcPr>
            <w:tcW w:w="153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Tahun</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PAD</w:t>
            </w:r>
          </w:p>
        </w:tc>
        <w:tc>
          <w:tcPr>
            <w:tcW w:w="2099"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Dana Perimbangan</w:t>
            </w:r>
          </w:p>
        </w:tc>
        <w:tc>
          <w:tcPr>
            <w:tcW w:w="2252"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Lain-Lain Pendapatan Yang Sah</w:t>
            </w:r>
          </w:p>
        </w:tc>
      </w:tr>
      <w:tr w:rsidR="006F74AC" w:rsidRPr="00F00207" w:rsidTr="006F74AC">
        <w:trPr>
          <w:trHeight w:val="47"/>
        </w:trPr>
        <w:tc>
          <w:tcPr>
            <w:tcW w:w="1535"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2011</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23.030.719,00</w:t>
            </w:r>
          </w:p>
        </w:tc>
        <w:tc>
          <w:tcPr>
            <w:tcW w:w="2099"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399.717.262,00</w:t>
            </w:r>
          </w:p>
        </w:tc>
        <w:tc>
          <w:tcPr>
            <w:tcW w:w="2252" w:type="dxa"/>
            <w:shd w:val="clear" w:color="auto" w:fill="auto"/>
            <w:vAlign w:val="bottom"/>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68.706.079,00</w:t>
            </w:r>
          </w:p>
        </w:tc>
      </w:tr>
      <w:tr w:rsidR="006F74AC" w:rsidRPr="00F00207" w:rsidTr="006F74AC">
        <w:trPr>
          <w:trHeight w:val="47"/>
        </w:trPr>
        <w:tc>
          <w:tcPr>
            <w:tcW w:w="1535"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2012</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15.592.080,00</w:t>
            </w:r>
          </w:p>
        </w:tc>
        <w:tc>
          <w:tcPr>
            <w:tcW w:w="2099"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471.770.753,00</w:t>
            </w:r>
          </w:p>
        </w:tc>
        <w:tc>
          <w:tcPr>
            <w:tcW w:w="2252" w:type="dxa"/>
            <w:shd w:val="clear" w:color="auto" w:fill="auto"/>
            <w:vAlign w:val="bottom"/>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50.733.707,00</w:t>
            </w:r>
          </w:p>
        </w:tc>
      </w:tr>
      <w:tr w:rsidR="006F74AC" w:rsidRPr="00F00207" w:rsidTr="006F74AC">
        <w:trPr>
          <w:trHeight w:val="47"/>
        </w:trPr>
        <w:tc>
          <w:tcPr>
            <w:tcW w:w="1535"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2013</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32.087.688,00</w:t>
            </w:r>
          </w:p>
        </w:tc>
        <w:tc>
          <w:tcPr>
            <w:tcW w:w="2099"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550.041.053,00</w:t>
            </w:r>
          </w:p>
        </w:tc>
        <w:tc>
          <w:tcPr>
            <w:tcW w:w="2252" w:type="dxa"/>
            <w:shd w:val="clear" w:color="auto" w:fill="auto"/>
            <w:vAlign w:val="bottom"/>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44.448.567,00</w:t>
            </w:r>
          </w:p>
        </w:tc>
      </w:tr>
      <w:tr w:rsidR="006F74AC" w:rsidRPr="00F00207" w:rsidTr="006F74AC">
        <w:trPr>
          <w:trHeight w:val="47"/>
        </w:trPr>
        <w:tc>
          <w:tcPr>
            <w:tcW w:w="1535"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2014</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12.828.005,00</w:t>
            </w:r>
          </w:p>
        </w:tc>
        <w:tc>
          <w:tcPr>
            <w:tcW w:w="2099"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585.343.366,00</w:t>
            </w:r>
          </w:p>
        </w:tc>
        <w:tc>
          <w:tcPr>
            <w:tcW w:w="2252" w:type="dxa"/>
            <w:shd w:val="clear" w:color="auto" w:fill="auto"/>
            <w:vAlign w:val="bottom"/>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44.978.036,00</w:t>
            </w:r>
          </w:p>
        </w:tc>
      </w:tr>
      <w:tr w:rsidR="006F74AC" w:rsidRPr="00F00207" w:rsidTr="006F74AC">
        <w:trPr>
          <w:trHeight w:val="47"/>
        </w:trPr>
        <w:tc>
          <w:tcPr>
            <w:tcW w:w="1535"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2015</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15.037.043,00</w:t>
            </w:r>
          </w:p>
        </w:tc>
        <w:tc>
          <w:tcPr>
            <w:tcW w:w="2099" w:type="dxa"/>
            <w:shd w:val="clear" w:color="auto" w:fill="auto"/>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629.933.510,00</w:t>
            </w:r>
          </w:p>
        </w:tc>
        <w:tc>
          <w:tcPr>
            <w:tcW w:w="2252" w:type="dxa"/>
            <w:shd w:val="clear" w:color="auto" w:fill="auto"/>
            <w:vAlign w:val="bottom"/>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169.924.679,00</w:t>
            </w:r>
          </w:p>
        </w:tc>
      </w:tr>
      <w:tr w:rsidR="006F74AC" w:rsidRPr="00F00207" w:rsidTr="006F74AC">
        <w:trPr>
          <w:trHeight w:val="47"/>
        </w:trPr>
        <w:tc>
          <w:tcPr>
            <w:tcW w:w="153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2016</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16.263.068,00</w:t>
            </w:r>
          </w:p>
        </w:tc>
        <w:tc>
          <w:tcPr>
            <w:tcW w:w="2099"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712.606.956,00</w:t>
            </w:r>
          </w:p>
        </w:tc>
        <w:tc>
          <w:tcPr>
            <w:tcW w:w="2252" w:type="dxa"/>
            <w:shd w:val="clear" w:color="auto" w:fill="auto"/>
            <w:vAlign w:val="bottom"/>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276.017.186,00</w:t>
            </w:r>
          </w:p>
        </w:tc>
      </w:tr>
      <w:tr w:rsidR="006F74AC" w:rsidRPr="00F00207" w:rsidTr="006F74AC">
        <w:trPr>
          <w:trHeight w:val="47"/>
        </w:trPr>
        <w:tc>
          <w:tcPr>
            <w:tcW w:w="153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2017</w:t>
            </w:r>
          </w:p>
        </w:tc>
        <w:tc>
          <w:tcPr>
            <w:tcW w:w="2165"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18.450.267,00</w:t>
            </w:r>
          </w:p>
        </w:tc>
        <w:tc>
          <w:tcPr>
            <w:tcW w:w="2099" w:type="dxa"/>
            <w:shd w:val="clear" w:color="auto" w:fill="auto"/>
            <w:vAlign w:val="center"/>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768.617.878,00</w:t>
            </w:r>
          </w:p>
        </w:tc>
        <w:tc>
          <w:tcPr>
            <w:tcW w:w="2252" w:type="dxa"/>
            <w:shd w:val="clear" w:color="auto" w:fill="auto"/>
            <w:vAlign w:val="bottom"/>
            <w:hideMark/>
          </w:tcPr>
          <w:p w:rsidR="006F74AC" w:rsidRPr="00F00207" w:rsidRDefault="006F74AC" w:rsidP="006F74AC">
            <w:pPr>
              <w:spacing w:after="0" w:line="36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339.495.324,00</w:t>
            </w:r>
          </w:p>
        </w:tc>
      </w:tr>
    </w:tbl>
    <w:p w:rsidR="006F74AC" w:rsidRDefault="006F74AC" w:rsidP="003642B0">
      <w:pPr>
        <w:spacing w:line="480" w:lineRule="auto"/>
        <w:ind w:firstLine="709"/>
        <w:jc w:val="both"/>
        <w:rPr>
          <w:rFonts w:ascii="Times New Roman" w:hAnsi="Times New Roman" w:cs="Times New Roman"/>
          <w:iCs/>
          <w:sz w:val="24"/>
          <w:szCs w:val="24"/>
        </w:rPr>
      </w:pPr>
      <w:r>
        <w:rPr>
          <w:rFonts w:ascii="Times New Roman" w:hAnsi="Times New Roman" w:cs="Times New Roman"/>
          <w:iCs/>
          <w:sz w:val="24"/>
          <w:szCs w:val="24"/>
        </w:rPr>
        <w:t>Sumber: BPKPAD kab. Nisel 2019</w:t>
      </w:r>
    </w:p>
    <w:p w:rsidR="003642B0" w:rsidRDefault="003642B0" w:rsidP="00AA5C06">
      <w:pPr>
        <w:spacing w:after="0" w:line="360" w:lineRule="auto"/>
        <w:ind w:firstLine="709"/>
        <w:jc w:val="both"/>
        <w:rPr>
          <w:rFonts w:ascii="Times New Roman" w:hAnsi="Times New Roman" w:cs="Times New Roman"/>
          <w:iCs/>
          <w:sz w:val="24"/>
          <w:szCs w:val="24"/>
        </w:rPr>
      </w:pPr>
      <w:r w:rsidRPr="00F00207">
        <w:rPr>
          <w:rFonts w:ascii="Times New Roman" w:hAnsi="Times New Roman" w:cs="Times New Roman"/>
          <w:iCs/>
          <w:sz w:val="24"/>
          <w:szCs w:val="24"/>
        </w:rPr>
        <w:t>Berdasarkan Tabel 1.1, dapat diketahui bahwa Pendapatan Asli Daerah masih sangat minim sehingga Kabupaten Nias selatan masih bergantung pada Dana Perimbangan. Pada Tahun 2011-2012 PAD Kabupaten Nias Selatanmengalami penurunan</w:t>
      </w:r>
      <w:r>
        <w:rPr>
          <w:rFonts w:ascii="Times New Roman" w:hAnsi="Times New Roman" w:cs="Times New Roman"/>
          <w:iCs/>
          <w:sz w:val="24"/>
          <w:szCs w:val="24"/>
        </w:rPr>
        <w:t xml:space="preserve"> sebesar 7.438.639 dimana pada tahun 2011 PAD nya sebesar </w:t>
      </w:r>
      <w:r w:rsidRPr="00F00207">
        <w:rPr>
          <w:rFonts w:ascii="Times New Roman" w:eastAsia="Times New Roman" w:hAnsi="Times New Roman" w:cs="Times New Roman"/>
          <w:color w:val="000000"/>
          <w:sz w:val="24"/>
          <w:szCs w:val="24"/>
        </w:rPr>
        <w:t>23.030.719,00</w:t>
      </w:r>
      <w:r>
        <w:rPr>
          <w:rFonts w:ascii="Times New Roman" w:eastAsia="Times New Roman" w:hAnsi="Times New Roman" w:cs="Times New Roman"/>
          <w:color w:val="000000"/>
          <w:sz w:val="24"/>
          <w:szCs w:val="24"/>
        </w:rPr>
        <w:t xml:space="preserve"> dan pada tahun 2012 PAD sebesar 15.592.080</w:t>
      </w:r>
      <w:r w:rsidRPr="00F00207">
        <w:rPr>
          <w:rFonts w:ascii="Times New Roman" w:hAnsi="Times New Roman" w:cs="Times New Roman"/>
          <w:iCs/>
          <w:sz w:val="24"/>
          <w:szCs w:val="24"/>
        </w:rPr>
        <w:t xml:space="preserve">, tetapi pada tahun 2013 mengalami pertumbuhan PAD </w:t>
      </w:r>
      <w:r>
        <w:rPr>
          <w:rFonts w:ascii="Times New Roman" w:hAnsi="Times New Roman" w:cs="Times New Roman"/>
          <w:iCs/>
          <w:sz w:val="24"/>
          <w:szCs w:val="24"/>
        </w:rPr>
        <w:t>yang mana besarnya adalah 32.087.688 dan mengalami penurunan lagi pada tahun 2014 sebesar 12.828.005, pada tahun 2015 sebesar 15.037.043, pada tahun 2016 sebesar 16.263.086 dan pada tahun 2017 sebesar 18.450.267. Jadi PAD kabupaten nias selatan berfluktuasi.</w:t>
      </w:r>
    </w:p>
    <w:p w:rsidR="003642B0" w:rsidRDefault="003642B0" w:rsidP="00AA5C06">
      <w:pPr>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T</w:t>
      </w:r>
      <w:r w:rsidRPr="00F00207">
        <w:rPr>
          <w:rFonts w:ascii="Times New Roman" w:hAnsi="Times New Roman" w:cs="Times New Roman"/>
          <w:iCs/>
          <w:sz w:val="24"/>
          <w:szCs w:val="24"/>
        </w:rPr>
        <w:t xml:space="preserve">etapi dibandingkan dengan dana perimbangan </w:t>
      </w:r>
      <w:r>
        <w:rPr>
          <w:rFonts w:ascii="Times New Roman" w:hAnsi="Times New Roman" w:cs="Times New Roman"/>
          <w:iCs/>
          <w:sz w:val="24"/>
          <w:szCs w:val="24"/>
        </w:rPr>
        <w:t xml:space="preserve">bahwa setiap tahunya mengalami pertumbuhan dan peningkatan dimana pada tahun 2011 sebesar 399.717.262 dan sampai pada tahun 2017 sebesar 768.617.878. Sedangkan </w:t>
      </w:r>
      <w:r w:rsidRPr="00F00207">
        <w:rPr>
          <w:rFonts w:ascii="Times New Roman" w:hAnsi="Times New Roman" w:cs="Times New Roman"/>
          <w:iCs/>
          <w:sz w:val="24"/>
          <w:szCs w:val="24"/>
        </w:rPr>
        <w:t xml:space="preserve"> lain lain pendapatan yang sah</w:t>
      </w:r>
      <w:r>
        <w:rPr>
          <w:rFonts w:ascii="Times New Roman" w:hAnsi="Times New Roman" w:cs="Times New Roman"/>
          <w:iCs/>
          <w:sz w:val="24"/>
          <w:szCs w:val="24"/>
        </w:rPr>
        <w:t xml:space="preserve"> memiliki jumlah yang lebih besar dibandingkan dengan PAD yang mana pertumbuhanya juga setiap tahunya meningkat.</w:t>
      </w:r>
      <w:r w:rsidRPr="00F00207">
        <w:rPr>
          <w:rFonts w:ascii="Times New Roman" w:hAnsi="Times New Roman" w:cs="Times New Roman"/>
          <w:iCs/>
          <w:sz w:val="24"/>
          <w:szCs w:val="24"/>
        </w:rPr>
        <w:t>Jadi, berdasarkan data diatas ba</w:t>
      </w:r>
      <w:r>
        <w:rPr>
          <w:rFonts w:ascii="Times New Roman" w:hAnsi="Times New Roman" w:cs="Times New Roman"/>
          <w:iCs/>
          <w:sz w:val="24"/>
          <w:szCs w:val="24"/>
        </w:rPr>
        <w:t>hwa Kabupaten Nias Selatan memiliki pendapatan asli daerah yang masih kecil</w:t>
      </w:r>
      <w:r w:rsidRPr="00F00207">
        <w:rPr>
          <w:rFonts w:ascii="Times New Roman" w:hAnsi="Times New Roman" w:cs="Times New Roman"/>
          <w:iCs/>
          <w:sz w:val="24"/>
          <w:szCs w:val="24"/>
        </w:rPr>
        <w:t>.</w:t>
      </w:r>
    </w:p>
    <w:p w:rsidR="006F74AC" w:rsidRDefault="006F74AC" w:rsidP="00AA5C06">
      <w:pPr>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Berdasarkan latarbelakang diatas maka yang menjadi rumusan masalah dalam penelitian ini adalah bagaimanakah</w:t>
      </w:r>
      <w:r w:rsidR="00D92F83">
        <w:rPr>
          <w:rFonts w:ascii="Times New Roman" w:hAnsi="Times New Roman" w:cs="Times New Roman"/>
          <w:iCs/>
          <w:sz w:val="24"/>
          <w:szCs w:val="24"/>
        </w:rPr>
        <w:t xml:space="preserve"> tingkat </w:t>
      </w:r>
      <w:r>
        <w:rPr>
          <w:rFonts w:ascii="Times New Roman" w:hAnsi="Times New Roman" w:cs="Times New Roman"/>
          <w:iCs/>
          <w:sz w:val="24"/>
          <w:szCs w:val="24"/>
        </w:rPr>
        <w:t xml:space="preserve"> kemampuan keuangan  </w:t>
      </w:r>
      <w:r w:rsidR="00D92F83">
        <w:rPr>
          <w:rFonts w:ascii="Times New Roman" w:hAnsi="Times New Roman" w:cs="Times New Roman"/>
          <w:iCs/>
          <w:sz w:val="24"/>
          <w:szCs w:val="24"/>
        </w:rPr>
        <w:t>daerah dalam mendukung pelaksanaan otonomi daerah di Kabupaten Nias Selatan dan tujuan dari penelitian ini adalah mengetahui seberapa besar tingkat kemampuan keuangan daerah dalam mendukung pelaksanaan otonomi daerah di Kabupaten Nias Selatan.</w:t>
      </w:r>
    </w:p>
    <w:p w:rsidR="003D68CF" w:rsidRDefault="003D68CF" w:rsidP="00AA5C06">
      <w:pPr>
        <w:spacing w:after="0" w:line="360" w:lineRule="auto"/>
        <w:ind w:firstLine="709"/>
        <w:jc w:val="both"/>
        <w:rPr>
          <w:rFonts w:ascii="Times New Roman" w:hAnsi="Times New Roman" w:cs="Times New Roman"/>
          <w:iCs/>
          <w:sz w:val="24"/>
          <w:szCs w:val="24"/>
        </w:rPr>
      </w:pPr>
    </w:p>
    <w:p w:rsidR="003F037A" w:rsidRDefault="003F037A" w:rsidP="00AA5C06">
      <w:pPr>
        <w:spacing w:after="0" w:line="360" w:lineRule="auto"/>
        <w:ind w:firstLine="709"/>
        <w:jc w:val="both"/>
        <w:rPr>
          <w:rFonts w:ascii="Times New Roman" w:hAnsi="Times New Roman" w:cs="Times New Roman"/>
          <w:iCs/>
          <w:sz w:val="24"/>
          <w:szCs w:val="24"/>
        </w:rPr>
      </w:pPr>
    </w:p>
    <w:p w:rsidR="00D92F83" w:rsidRPr="00D92F83" w:rsidRDefault="00D92F83" w:rsidP="00AA5C06">
      <w:pPr>
        <w:spacing w:after="0" w:line="360" w:lineRule="auto"/>
        <w:jc w:val="both"/>
        <w:rPr>
          <w:rFonts w:ascii="Times New Roman" w:hAnsi="Times New Roman" w:cs="Times New Roman"/>
          <w:b/>
          <w:iCs/>
          <w:sz w:val="24"/>
          <w:szCs w:val="24"/>
        </w:rPr>
      </w:pPr>
      <w:r w:rsidRPr="00D92F83">
        <w:rPr>
          <w:rFonts w:ascii="Times New Roman" w:hAnsi="Times New Roman" w:cs="Times New Roman"/>
          <w:b/>
          <w:iCs/>
          <w:sz w:val="24"/>
          <w:szCs w:val="24"/>
        </w:rPr>
        <w:lastRenderedPageBreak/>
        <w:t>TINJAUAN LITERATUR</w:t>
      </w:r>
    </w:p>
    <w:p w:rsidR="00D92F83" w:rsidRDefault="00D92F83" w:rsidP="00AA5C06">
      <w:pPr>
        <w:spacing w:after="0" w:line="360" w:lineRule="auto"/>
        <w:jc w:val="both"/>
        <w:rPr>
          <w:rFonts w:ascii="Times New Roman" w:hAnsi="Times New Roman" w:cs="Times New Roman"/>
          <w:b/>
          <w:iCs/>
          <w:sz w:val="24"/>
          <w:szCs w:val="24"/>
        </w:rPr>
      </w:pPr>
      <w:r w:rsidRPr="00D92F83">
        <w:rPr>
          <w:rFonts w:ascii="Times New Roman" w:hAnsi="Times New Roman" w:cs="Times New Roman"/>
          <w:b/>
          <w:iCs/>
          <w:sz w:val="24"/>
          <w:szCs w:val="24"/>
        </w:rPr>
        <w:t>Konsep Otonomi Daerah</w:t>
      </w:r>
    </w:p>
    <w:p w:rsidR="00D92F83" w:rsidRDefault="00D92F83" w:rsidP="00AA5C06">
      <w:pPr>
        <w:spacing w:after="0" w:line="360" w:lineRule="auto"/>
        <w:ind w:firstLine="720"/>
        <w:jc w:val="both"/>
        <w:rPr>
          <w:rFonts w:ascii="Times New Roman" w:hAnsi="Times New Roman" w:cs="Times New Roman"/>
          <w:sz w:val="24"/>
          <w:szCs w:val="24"/>
        </w:rPr>
      </w:pPr>
      <w:r w:rsidRPr="00F00207">
        <w:rPr>
          <w:rFonts w:ascii="Times New Roman" w:hAnsi="Times New Roman" w:cs="Times New Roman"/>
          <w:sz w:val="24"/>
          <w:szCs w:val="24"/>
        </w:rPr>
        <w:t>Menurut  Halim (2004:143), otonomi daerah adalah kewenangan daerah otonom untuk mengatur dan mengurus kepentingan masyarakat setempat menurut prakarsa sendiri berdasarkan aspirasi masyarakat sesuai peraturan perundang-undangan. Hal senada dikatakan Widjaja (2011:76) “otonomi daerah adalah kewenangan daerah otonom untuk mengatur dan mengurus kepentingan masyarakat setempat menurut prakarsa sendiri berdasarkan peraturan perundang-undangan”.</w:t>
      </w:r>
    </w:p>
    <w:p w:rsidR="00D92F83" w:rsidRDefault="00D92F83" w:rsidP="00AA5C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Jadi otonomi daerah adalah</w:t>
      </w:r>
      <w:r w:rsidRPr="00F00207">
        <w:rPr>
          <w:rFonts w:ascii="Times New Roman" w:hAnsi="Times New Roman" w:cs="Times New Roman"/>
          <w:sz w:val="24"/>
          <w:szCs w:val="24"/>
        </w:rPr>
        <w:t xml:space="preserve"> hak, wewenang dan kewajiban daerah otonom dalam mengatur dan mengurus wilayahnya sendiri berdasarkan inisiatif, aspirasi masyarakat sesuai peraturan perundang-undangan</w:t>
      </w:r>
      <w:r>
        <w:rPr>
          <w:rFonts w:ascii="Times New Roman" w:hAnsi="Times New Roman" w:cs="Times New Roman"/>
          <w:sz w:val="24"/>
          <w:szCs w:val="24"/>
        </w:rPr>
        <w:t>.</w:t>
      </w:r>
    </w:p>
    <w:p w:rsidR="003F037A" w:rsidRDefault="003F037A" w:rsidP="00AA5C06">
      <w:pPr>
        <w:spacing w:after="0" w:line="360" w:lineRule="auto"/>
        <w:ind w:firstLine="720"/>
        <w:jc w:val="both"/>
        <w:rPr>
          <w:rFonts w:ascii="Times New Roman" w:hAnsi="Times New Roman" w:cs="Times New Roman"/>
          <w:sz w:val="24"/>
          <w:szCs w:val="24"/>
        </w:rPr>
      </w:pPr>
    </w:p>
    <w:p w:rsidR="00D92F83" w:rsidRDefault="00D92F83" w:rsidP="00D92F83">
      <w:pPr>
        <w:spacing w:after="0" w:line="360" w:lineRule="auto"/>
        <w:jc w:val="both"/>
        <w:rPr>
          <w:rFonts w:ascii="Times New Roman" w:hAnsi="Times New Roman" w:cs="Times New Roman"/>
          <w:b/>
          <w:sz w:val="24"/>
          <w:szCs w:val="24"/>
        </w:rPr>
      </w:pPr>
      <w:r w:rsidRPr="00D92F83">
        <w:rPr>
          <w:rFonts w:ascii="Times New Roman" w:hAnsi="Times New Roman" w:cs="Times New Roman"/>
          <w:b/>
          <w:sz w:val="24"/>
          <w:szCs w:val="24"/>
        </w:rPr>
        <w:t>Konsep Keuangan Daerah</w:t>
      </w:r>
    </w:p>
    <w:p w:rsidR="00605B4C" w:rsidRDefault="00D92F83" w:rsidP="00605B4C">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rPr>
        <w:tab/>
      </w:r>
      <w:r w:rsidR="00601A96" w:rsidRPr="00F00207">
        <w:rPr>
          <w:rFonts w:ascii="Times New Roman" w:hAnsi="Times New Roman" w:cs="Times New Roman"/>
          <w:sz w:val="24"/>
          <w:szCs w:val="24"/>
        </w:rPr>
        <w:t>Keuangan daerah adalah semua hak dan kewajiban daerah dalam rangka penyelenggaraan pemerintah daerah yang dapat dinilai dengan uang termasuk didalamya segala bentuk kekeyaan yang berhubungan dengan hak dan kewajiban daerah tersebut, dalam kerangka anggaran pendapatan dan belanja daerah</w:t>
      </w:r>
      <w:r w:rsidR="00601A96">
        <w:rPr>
          <w:rFonts w:ascii="Times New Roman" w:hAnsi="Times New Roman" w:cs="Times New Roman"/>
          <w:sz w:val="24"/>
          <w:szCs w:val="24"/>
        </w:rPr>
        <w:t xml:space="preserve"> </w:t>
      </w:r>
      <w:r w:rsidR="00601A96" w:rsidRPr="00F00207">
        <w:rPr>
          <w:rFonts w:ascii="Times New Roman" w:hAnsi="Times New Roman" w:cs="Times New Roman"/>
          <w:sz w:val="24"/>
          <w:szCs w:val="24"/>
        </w:rPr>
        <w:t>(pasal 1 ayat 5 PP No. 58 Tahu</w:t>
      </w:r>
      <w:r w:rsidR="00605B4C">
        <w:rPr>
          <w:rFonts w:ascii="Times New Roman" w:hAnsi="Times New Roman" w:cs="Times New Roman"/>
          <w:sz w:val="24"/>
          <w:szCs w:val="24"/>
        </w:rPr>
        <w:t>n 205 dalam Abdul Halim, 2007)</w:t>
      </w:r>
      <w:r w:rsidR="00605B4C">
        <w:rPr>
          <w:rFonts w:ascii="Times New Roman" w:hAnsi="Times New Roman" w:cs="Times New Roman"/>
          <w:sz w:val="24"/>
          <w:szCs w:val="24"/>
          <w:lang w:val="en-US"/>
        </w:rPr>
        <w:t xml:space="preserve">. </w:t>
      </w:r>
      <w:proofErr w:type="spellStart"/>
      <w:proofErr w:type="gramStart"/>
      <w:r w:rsidR="00605B4C">
        <w:rPr>
          <w:rFonts w:ascii="Times New Roman" w:hAnsi="Times New Roman" w:cs="Times New Roman"/>
          <w:sz w:val="24"/>
          <w:szCs w:val="24"/>
          <w:lang w:val="en-US"/>
        </w:rPr>
        <w:t>Sedangkan</w:t>
      </w:r>
      <w:proofErr w:type="spellEnd"/>
      <w:r w:rsidR="00605B4C">
        <w:rPr>
          <w:rFonts w:ascii="Times New Roman" w:hAnsi="Times New Roman" w:cs="Times New Roman"/>
          <w:sz w:val="24"/>
          <w:szCs w:val="24"/>
          <w:lang w:val="en-US"/>
        </w:rPr>
        <w:t xml:space="preserve"> </w:t>
      </w:r>
      <w:proofErr w:type="spellStart"/>
      <w:r w:rsidR="00605B4C">
        <w:rPr>
          <w:rFonts w:ascii="Times New Roman" w:hAnsi="Times New Roman" w:cs="Times New Roman"/>
          <w:sz w:val="24"/>
          <w:szCs w:val="24"/>
          <w:lang w:val="en-US"/>
        </w:rPr>
        <w:t>menurut</w:t>
      </w:r>
      <w:proofErr w:type="spellEnd"/>
      <w:r w:rsidRPr="00F00207">
        <w:rPr>
          <w:rFonts w:ascii="Times New Roman" w:hAnsi="Times New Roman" w:cs="Times New Roman"/>
          <w:sz w:val="24"/>
          <w:szCs w:val="24"/>
        </w:rPr>
        <w:t xml:space="preserve"> Widjaja (2011:147) </w:t>
      </w:r>
      <w:proofErr w:type="spellStart"/>
      <w:r w:rsidR="00605B4C">
        <w:rPr>
          <w:rFonts w:ascii="Times New Roman" w:hAnsi="Times New Roman" w:cs="Times New Roman"/>
          <w:sz w:val="24"/>
          <w:szCs w:val="24"/>
          <w:lang w:val="en-US"/>
        </w:rPr>
        <w:t>mengemukakan</w:t>
      </w:r>
      <w:proofErr w:type="spellEnd"/>
      <w:r w:rsidR="00605B4C">
        <w:rPr>
          <w:rFonts w:ascii="Times New Roman" w:hAnsi="Times New Roman" w:cs="Times New Roman"/>
          <w:sz w:val="24"/>
          <w:szCs w:val="24"/>
          <w:lang w:val="en-US"/>
        </w:rPr>
        <w:t xml:space="preserve"> </w:t>
      </w:r>
      <w:r w:rsidRPr="00F00207">
        <w:rPr>
          <w:rFonts w:ascii="Times New Roman" w:hAnsi="Times New Roman" w:cs="Times New Roman"/>
          <w:sz w:val="24"/>
          <w:szCs w:val="24"/>
        </w:rPr>
        <w:t>bahwa “keuangan daerah adalah semua hak dan kewajiban daerah dalam rangka penyelenggaraan pemerintah daerah yang dapat dinilai dengan uang termasuk didalamnya segala bentuk kekayaan lain yang berhubungan dengan hak dan kewajiban daerah tersebut dalam kerangka APBD’’.</w:t>
      </w:r>
      <w:proofErr w:type="gramEnd"/>
      <w:r w:rsidR="00601A96" w:rsidRPr="00601A96">
        <w:rPr>
          <w:rFonts w:ascii="Times New Roman" w:hAnsi="Times New Roman" w:cs="Times New Roman"/>
          <w:sz w:val="24"/>
          <w:szCs w:val="24"/>
        </w:rPr>
        <w:t xml:space="preserve"> </w:t>
      </w:r>
    </w:p>
    <w:p w:rsidR="00601A96" w:rsidRDefault="00601A96" w:rsidP="00605B4C">
      <w:pPr>
        <w:spacing w:after="0" w:line="360" w:lineRule="auto"/>
        <w:ind w:firstLine="720"/>
        <w:jc w:val="both"/>
        <w:rPr>
          <w:rFonts w:ascii="Times New Roman" w:hAnsi="Times New Roman" w:cs="Times New Roman"/>
          <w:sz w:val="24"/>
          <w:szCs w:val="24"/>
        </w:rPr>
      </w:pPr>
      <w:r w:rsidRPr="00F00207">
        <w:rPr>
          <w:rFonts w:ascii="Times New Roman" w:hAnsi="Times New Roman" w:cs="Times New Roman"/>
          <w:sz w:val="24"/>
          <w:szCs w:val="24"/>
        </w:rPr>
        <w:t>Sehingga penulis dapat menyimpulkan bahwa keuangan daerah adalah segala bentuk hak dan kewajiban daerah yang dapat dinilai dengan uang atau barang yang dapat dijadikan sebagai kekayaan daerah sepanjang tidak melanggar ketentuan peratuaran perundang-udangan.</w:t>
      </w:r>
    </w:p>
    <w:p w:rsidR="003F037A" w:rsidRPr="00605B4C" w:rsidRDefault="003F037A" w:rsidP="00605B4C">
      <w:pPr>
        <w:spacing w:after="0" w:line="360" w:lineRule="auto"/>
        <w:ind w:firstLine="720"/>
        <w:jc w:val="both"/>
        <w:rPr>
          <w:rFonts w:ascii="Times New Roman" w:hAnsi="Times New Roman" w:cs="Times New Roman"/>
          <w:sz w:val="24"/>
          <w:szCs w:val="24"/>
          <w:lang w:val="en-US"/>
        </w:rPr>
      </w:pPr>
    </w:p>
    <w:p w:rsidR="00601A96" w:rsidRPr="00F00207" w:rsidRDefault="00601A96" w:rsidP="00601A96">
      <w:pPr>
        <w:spacing w:after="0" w:line="360" w:lineRule="auto"/>
        <w:jc w:val="both"/>
        <w:rPr>
          <w:rFonts w:ascii="Times New Roman" w:hAnsi="Times New Roman" w:cs="Times New Roman"/>
          <w:b/>
          <w:sz w:val="24"/>
          <w:szCs w:val="24"/>
        </w:rPr>
      </w:pPr>
      <w:r w:rsidRPr="00F00207">
        <w:rPr>
          <w:rFonts w:ascii="Times New Roman" w:hAnsi="Times New Roman" w:cs="Times New Roman"/>
          <w:b/>
          <w:sz w:val="24"/>
          <w:szCs w:val="24"/>
        </w:rPr>
        <w:t>Kerangka Teoritis</w:t>
      </w:r>
    </w:p>
    <w:p w:rsidR="00601A96" w:rsidRDefault="00601A96" w:rsidP="00601A96">
      <w:pPr>
        <w:spacing w:after="0" w:line="360" w:lineRule="auto"/>
        <w:jc w:val="both"/>
        <w:rPr>
          <w:rFonts w:ascii="Times New Roman" w:hAnsi="Times New Roman" w:cs="Times New Roman"/>
          <w:b/>
          <w:sz w:val="24"/>
          <w:szCs w:val="24"/>
        </w:rPr>
      </w:pPr>
      <w:r w:rsidRPr="00F00207">
        <w:rPr>
          <w:rFonts w:ascii="Times New Roman" w:hAnsi="Times New Roman" w:cs="Times New Roman"/>
          <w:b/>
          <w:sz w:val="24"/>
          <w:szCs w:val="24"/>
        </w:rPr>
        <w:t>Hubungan keuangan daerah dalam pelaksanaan otonomi daerah</w:t>
      </w:r>
    </w:p>
    <w:p w:rsidR="00601A96" w:rsidRDefault="00601A96" w:rsidP="00601A96">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w:t>
      </w:r>
      <w:r w:rsidRPr="00F00207">
        <w:rPr>
          <w:rFonts w:ascii="Times New Roman" w:hAnsi="Times New Roman" w:cs="Times New Roman"/>
          <w:color w:val="000000"/>
          <w:sz w:val="24"/>
          <w:szCs w:val="24"/>
        </w:rPr>
        <w:t>Halim (2012) mengatakan bahwa ciri utama yang menunjukkan suatu daerah mampu berotonomi adalah terletak pada kemampuan keuangan daerahnya. Ini berarti daerah otonom harus memiliki kewenangan dan kemampuan optimal untuk menggali sumber-sumber keuangan sendiri, sedangkan ketergantungan pada bantuan pemerintah pusat harus diupayakan seminimal mungkin. Artinya bahwa keuangan daerah merupakan pondasi atau dasar dari tercapainya pembangunan daerah otonomi yang lebih berdaya saing dan berpotensi.</w:t>
      </w:r>
    </w:p>
    <w:p w:rsidR="00601A96" w:rsidRDefault="00601A96" w:rsidP="00601A96">
      <w:pPr>
        <w:spacing w:after="0" w:line="360" w:lineRule="auto"/>
        <w:ind w:firstLine="720"/>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lastRenderedPageBreak/>
        <w:t>Menurut Yuliati (2016:3) mengatakan bahwa “peranan keuangan daerah sangat dibutuhkan untuk mengidentifikasi sumber-sumber pembiayaan daerah serta jenis dan besar belanja yang harus dikeluarkan agar perencanaan keuangan dapat dilaksanakan secara efektif dan efisien”</w:t>
      </w:r>
    </w:p>
    <w:p w:rsidR="00601A96" w:rsidRDefault="00601A96" w:rsidP="00601A96">
      <w:pPr>
        <w:spacing w:after="0" w:line="360" w:lineRule="auto"/>
        <w:ind w:firstLine="720"/>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Berdasarkan beberapa pendapat diatas, penulis menyimpulkan bahwa daerah yang diberikan kewenangan otonomi harus mampu mengelolah keuangannya sebagai perwujudan tercapainya tujuan pembentukkan daerah otonomi. Kemampuan keuangan yang dimaksud adalah kemampuan daerah dalam menggali sumber-sumber penerimaan daerah untuk membiayai rencanan progaram pemerintah tanpa bergantung pada bantuan dana dari provinsi mapuan dana dari pusat.</w:t>
      </w:r>
    </w:p>
    <w:p w:rsidR="003F037A" w:rsidRPr="00F00207" w:rsidRDefault="003F037A" w:rsidP="00601A96">
      <w:pPr>
        <w:spacing w:after="0" w:line="360" w:lineRule="auto"/>
        <w:ind w:firstLine="720"/>
        <w:jc w:val="both"/>
        <w:rPr>
          <w:rFonts w:ascii="Times New Roman" w:hAnsi="Times New Roman" w:cs="Times New Roman"/>
          <w:color w:val="000000"/>
          <w:sz w:val="24"/>
          <w:szCs w:val="24"/>
        </w:rPr>
      </w:pPr>
    </w:p>
    <w:p w:rsidR="00601A96" w:rsidRDefault="00601A96" w:rsidP="00601A96">
      <w:pPr>
        <w:spacing w:after="0" w:line="360" w:lineRule="auto"/>
        <w:jc w:val="both"/>
        <w:rPr>
          <w:rFonts w:ascii="Times New Roman" w:hAnsi="Times New Roman" w:cs="Times New Roman"/>
          <w:b/>
          <w:color w:val="000000"/>
          <w:sz w:val="24"/>
          <w:szCs w:val="24"/>
        </w:rPr>
      </w:pPr>
      <w:r w:rsidRPr="00F00207">
        <w:rPr>
          <w:rFonts w:ascii="Times New Roman" w:hAnsi="Times New Roman" w:cs="Times New Roman"/>
          <w:b/>
          <w:color w:val="000000"/>
          <w:sz w:val="24"/>
          <w:szCs w:val="24"/>
        </w:rPr>
        <w:t>Sumber-Sumber Keuangan Daerah</w:t>
      </w:r>
    </w:p>
    <w:p w:rsidR="00601A96" w:rsidRPr="00F00207" w:rsidRDefault="00601A96" w:rsidP="00601A96">
      <w:pPr>
        <w:pStyle w:val="ListParagraph"/>
        <w:spacing w:after="0" w:line="360" w:lineRule="auto"/>
        <w:ind w:left="0"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Pr="00F00207">
        <w:rPr>
          <w:rFonts w:ascii="Times New Roman" w:hAnsi="Times New Roman" w:cs="Times New Roman"/>
          <w:color w:val="000000"/>
          <w:sz w:val="24"/>
          <w:szCs w:val="24"/>
        </w:rPr>
        <w:t>Menurut Undang-Undang No. 33 Tahun 2004 pasal 6 ”Sumber-sumber</w:t>
      </w:r>
      <w:r>
        <w:rPr>
          <w:rFonts w:ascii="Times New Roman" w:hAnsi="Times New Roman" w:cs="Times New Roman"/>
          <w:color w:val="000000"/>
          <w:sz w:val="24"/>
          <w:szCs w:val="24"/>
        </w:rPr>
        <w:t xml:space="preserve"> </w:t>
      </w:r>
      <w:r w:rsidRPr="00F00207">
        <w:rPr>
          <w:rFonts w:ascii="Times New Roman" w:hAnsi="Times New Roman" w:cs="Times New Roman"/>
          <w:color w:val="000000"/>
          <w:sz w:val="24"/>
          <w:szCs w:val="24"/>
        </w:rPr>
        <w:t>Pendapatan Asli Daerah terdiri dari Pajak Daerah, Retribusi daerah, Hasil</w:t>
      </w:r>
      <w:r>
        <w:rPr>
          <w:rFonts w:ascii="Times New Roman" w:hAnsi="Times New Roman" w:cs="Times New Roman"/>
          <w:color w:val="000000"/>
          <w:sz w:val="24"/>
          <w:szCs w:val="24"/>
        </w:rPr>
        <w:t xml:space="preserve"> </w:t>
      </w:r>
      <w:r w:rsidRPr="00F00207">
        <w:rPr>
          <w:rFonts w:ascii="Times New Roman" w:hAnsi="Times New Roman" w:cs="Times New Roman"/>
          <w:color w:val="000000"/>
          <w:sz w:val="24"/>
          <w:szCs w:val="24"/>
        </w:rPr>
        <w:t>pengelolaan kekayaan daerah yang dipisahkan, Lain-lain Pendapatan</w:t>
      </w:r>
      <w:r>
        <w:rPr>
          <w:rFonts w:ascii="Times New Roman" w:hAnsi="Times New Roman" w:cs="Times New Roman"/>
          <w:color w:val="000000"/>
          <w:sz w:val="24"/>
          <w:szCs w:val="24"/>
        </w:rPr>
        <w:t xml:space="preserve"> </w:t>
      </w:r>
      <w:r w:rsidRPr="00F00207">
        <w:rPr>
          <w:rFonts w:ascii="Times New Roman" w:hAnsi="Times New Roman" w:cs="Times New Roman"/>
          <w:color w:val="000000"/>
          <w:sz w:val="24"/>
          <w:szCs w:val="24"/>
        </w:rPr>
        <w:t>Asli</w:t>
      </w:r>
      <w:r>
        <w:rPr>
          <w:rFonts w:ascii="Times New Roman" w:hAnsi="Times New Roman" w:cs="Times New Roman"/>
          <w:color w:val="000000"/>
          <w:sz w:val="24"/>
          <w:szCs w:val="24"/>
        </w:rPr>
        <w:t xml:space="preserve"> </w:t>
      </w:r>
      <w:r w:rsidRPr="00F00207">
        <w:rPr>
          <w:rFonts w:ascii="Times New Roman" w:hAnsi="Times New Roman" w:cs="Times New Roman"/>
          <w:color w:val="000000"/>
          <w:sz w:val="24"/>
          <w:szCs w:val="24"/>
        </w:rPr>
        <w:t>Daerah (PAD) yang sah”</w:t>
      </w:r>
      <w:r>
        <w:rPr>
          <w:rFonts w:ascii="Times New Roman" w:hAnsi="Times New Roman" w:cs="Times New Roman"/>
          <w:color w:val="000000"/>
          <w:sz w:val="24"/>
          <w:szCs w:val="24"/>
        </w:rPr>
        <w:t>.</w:t>
      </w:r>
      <w:r w:rsidRPr="00601A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Sedangkan menurut </w:t>
      </w:r>
      <w:r w:rsidRPr="00F00207">
        <w:rPr>
          <w:rFonts w:ascii="Times New Roman" w:hAnsi="Times New Roman" w:cs="Times New Roman"/>
          <w:color w:val="000000"/>
          <w:sz w:val="24"/>
          <w:szCs w:val="24"/>
        </w:rPr>
        <w:t>Widjaja (2011:110) mengemukakkan bahwa sumber-sumber keuangan daerah terdiri dari :</w:t>
      </w:r>
    </w:p>
    <w:p w:rsidR="00601A96" w:rsidRPr="00F00207" w:rsidRDefault="00601A96" w:rsidP="00601A96">
      <w:pPr>
        <w:pStyle w:val="ListParagraph"/>
        <w:numPr>
          <w:ilvl w:val="0"/>
          <w:numId w:val="24"/>
        </w:numPr>
        <w:spacing w:line="360" w:lineRule="auto"/>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Pendapatan asli daerah (PAD)</w:t>
      </w:r>
    </w:p>
    <w:p w:rsidR="00601A96" w:rsidRPr="00F00207" w:rsidRDefault="00601A96" w:rsidP="00601A96">
      <w:pPr>
        <w:pStyle w:val="ListParagraph"/>
        <w:numPr>
          <w:ilvl w:val="0"/>
          <w:numId w:val="24"/>
        </w:numPr>
        <w:spacing w:line="360" w:lineRule="auto"/>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Dana Perimbangan</w:t>
      </w:r>
    </w:p>
    <w:p w:rsidR="00601A96" w:rsidRPr="00F00207" w:rsidRDefault="00601A96" w:rsidP="00601A96">
      <w:pPr>
        <w:pStyle w:val="ListParagraph"/>
        <w:numPr>
          <w:ilvl w:val="0"/>
          <w:numId w:val="24"/>
        </w:numPr>
        <w:spacing w:line="360" w:lineRule="auto"/>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Pinjaman Daerah</w:t>
      </w:r>
    </w:p>
    <w:p w:rsidR="003F037A" w:rsidRDefault="00601A96" w:rsidP="003F037A">
      <w:pPr>
        <w:pStyle w:val="ListParagraph"/>
        <w:numPr>
          <w:ilvl w:val="0"/>
          <w:numId w:val="24"/>
        </w:numPr>
        <w:spacing w:after="0" w:line="360" w:lineRule="auto"/>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 xml:space="preserve">Lain-lain penerimanan yang sah  </w:t>
      </w:r>
    </w:p>
    <w:p w:rsidR="003F037A" w:rsidRPr="003F037A" w:rsidRDefault="003F037A" w:rsidP="003F037A">
      <w:pPr>
        <w:spacing w:after="0" w:line="360" w:lineRule="auto"/>
        <w:jc w:val="both"/>
        <w:rPr>
          <w:rFonts w:ascii="Times New Roman" w:hAnsi="Times New Roman" w:cs="Times New Roman"/>
          <w:color w:val="000000"/>
          <w:sz w:val="24"/>
          <w:szCs w:val="24"/>
        </w:rPr>
      </w:pPr>
    </w:p>
    <w:p w:rsidR="00601A96" w:rsidRDefault="00601A96" w:rsidP="00601A96">
      <w:pPr>
        <w:spacing w:after="0" w:line="360" w:lineRule="auto"/>
        <w:jc w:val="both"/>
        <w:rPr>
          <w:rFonts w:ascii="Times New Roman" w:hAnsi="Times New Roman" w:cs="Times New Roman"/>
          <w:b/>
          <w:color w:val="000000"/>
          <w:sz w:val="24"/>
          <w:szCs w:val="24"/>
        </w:rPr>
      </w:pPr>
      <w:proofErr w:type="spellStart"/>
      <w:r w:rsidRPr="005B5294">
        <w:rPr>
          <w:rFonts w:ascii="Times New Roman" w:hAnsi="Times New Roman" w:cs="Times New Roman"/>
          <w:b/>
          <w:color w:val="000000"/>
          <w:sz w:val="24"/>
          <w:szCs w:val="24"/>
          <w:lang w:val="en-ID"/>
        </w:rPr>
        <w:t>Faktor-Faktor</w:t>
      </w:r>
      <w:proofErr w:type="spellEnd"/>
      <w:r w:rsidRPr="005B5294">
        <w:rPr>
          <w:rFonts w:ascii="Times New Roman" w:hAnsi="Times New Roman" w:cs="Times New Roman"/>
          <w:b/>
          <w:color w:val="000000"/>
          <w:sz w:val="24"/>
          <w:szCs w:val="24"/>
          <w:lang w:val="en-ID"/>
        </w:rPr>
        <w:t xml:space="preserve"> Yang </w:t>
      </w:r>
      <w:proofErr w:type="spellStart"/>
      <w:r w:rsidRPr="005B5294">
        <w:rPr>
          <w:rFonts w:ascii="Times New Roman" w:hAnsi="Times New Roman" w:cs="Times New Roman"/>
          <w:b/>
          <w:color w:val="000000"/>
          <w:sz w:val="24"/>
          <w:szCs w:val="24"/>
          <w:lang w:val="en-ID"/>
        </w:rPr>
        <w:t>Mempengaruhi</w:t>
      </w:r>
      <w:proofErr w:type="spellEnd"/>
      <w:r>
        <w:rPr>
          <w:rFonts w:ascii="Times New Roman" w:hAnsi="Times New Roman" w:cs="Times New Roman"/>
          <w:b/>
          <w:color w:val="000000"/>
          <w:sz w:val="24"/>
          <w:szCs w:val="24"/>
        </w:rPr>
        <w:t xml:space="preserve"> </w:t>
      </w:r>
      <w:proofErr w:type="spellStart"/>
      <w:r w:rsidRPr="005B5294">
        <w:rPr>
          <w:rFonts w:ascii="Times New Roman" w:hAnsi="Times New Roman" w:cs="Times New Roman"/>
          <w:b/>
          <w:color w:val="000000"/>
          <w:sz w:val="24"/>
          <w:szCs w:val="24"/>
          <w:lang w:val="en-ID"/>
        </w:rPr>
        <w:t>Pendapatan</w:t>
      </w:r>
      <w:proofErr w:type="spellEnd"/>
      <w:r>
        <w:rPr>
          <w:rFonts w:ascii="Times New Roman" w:hAnsi="Times New Roman" w:cs="Times New Roman"/>
          <w:b/>
          <w:color w:val="000000"/>
          <w:sz w:val="24"/>
          <w:szCs w:val="24"/>
        </w:rPr>
        <w:t xml:space="preserve"> </w:t>
      </w:r>
      <w:proofErr w:type="spellStart"/>
      <w:r w:rsidRPr="005B5294">
        <w:rPr>
          <w:rFonts w:ascii="Times New Roman" w:hAnsi="Times New Roman" w:cs="Times New Roman"/>
          <w:b/>
          <w:color w:val="000000"/>
          <w:sz w:val="24"/>
          <w:szCs w:val="24"/>
          <w:lang w:val="en-ID"/>
        </w:rPr>
        <w:t>Asli</w:t>
      </w:r>
      <w:proofErr w:type="spellEnd"/>
      <w:r w:rsidRPr="005B5294">
        <w:rPr>
          <w:rFonts w:ascii="Times New Roman" w:hAnsi="Times New Roman" w:cs="Times New Roman"/>
          <w:b/>
          <w:color w:val="000000"/>
          <w:sz w:val="24"/>
          <w:szCs w:val="24"/>
          <w:lang w:val="en-ID"/>
        </w:rPr>
        <w:t xml:space="preserve"> Daerah (PAD)</w:t>
      </w:r>
    </w:p>
    <w:p w:rsidR="00AA5C06" w:rsidRPr="00605B4C" w:rsidRDefault="00601A96" w:rsidP="00601A96">
      <w:pPr>
        <w:spacing w:line="360" w:lineRule="auto"/>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rPr>
        <w:tab/>
      </w:r>
      <w:proofErr w:type="spellStart"/>
      <w:proofErr w:type="gramStart"/>
      <w:r>
        <w:rPr>
          <w:rFonts w:ascii="Times New Roman" w:hAnsi="Times New Roman" w:cs="Times New Roman"/>
          <w:color w:val="000000"/>
          <w:sz w:val="24"/>
          <w:szCs w:val="24"/>
          <w:lang w:val="en-ID"/>
        </w:rPr>
        <w:t>Menurut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Halim</w:t>
      </w:r>
      <w:proofErr w:type="spellEnd"/>
      <w:r>
        <w:rPr>
          <w:rFonts w:ascii="Times New Roman" w:hAnsi="Times New Roman" w:cs="Times New Roman"/>
          <w:color w:val="000000"/>
          <w:sz w:val="24"/>
          <w:szCs w:val="24"/>
          <w:lang w:val="en-ID"/>
        </w:rPr>
        <w:t xml:space="preserve"> (2004) </w:t>
      </w:r>
      <w:proofErr w:type="spellStart"/>
      <w:r>
        <w:rPr>
          <w:rFonts w:ascii="Times New Roman" w:hAnsi="Times New Roman" w:cs="Times New Roman"/>
          <w:color w:val="000000"/>
          <w:sz w:val="24"/>
          <w:szCs w:val="24"/>
          <w:lang w:val="en-ID"/>
        </w:rPr>
        <w:t>membedakan</w:t>
      </w:r>
      <w:proofErr w:type="spellEnd"/>
      <w:r>
        <w:rPr>
          <w:rFonts w:ascii="Times New Roman" w:hAnsi="Times New Roman" w:cs="Times New Roman"/>
          <w:color w:val="000000"/>
          <w:sz w:val="24"/>
          <w:szCs w:val="24"/>
          <w:lang w:val="en-ID"/>
        </w:rPr>
        <w:t xml:space="preserve"> 2 </w:t>
      </w:r>
      <w:proofErr w:type="spellStart"/>
      <w:r>
        <w:rPr>
          <w:rFonts w:ascii="Times New Roman" w:hAnsi="Times New Roman" w:cs="Times New Roman"/>
          <w:color w:val="000000"/>
          <w:sz w:val="24"/>
          <w:szCs w:val="24"/>
          <w:lang w:val="en-ID"/>
        </w:rPr>
        <w:t>faktor</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mempengaruhi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pendapatan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asli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daerah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yaitu</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ID"/>
        </w:rPr>
        <w:t>factor</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eksternal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faktor</w:t>
      </w:r>
      <w:proofErr w:type="spellEnd"/>
      <w:r>
        <w:rPr>
          <w:rFonts w:ascii="Times New Roman" w:hAnsi="Times New Roman" w:cs="Times New Roman"/>
          <w:color w:val="000000"/>
          <w:sz w:val="24"/>
          <w:szCs w:val="24"/>
          <w:lang w:val="en-ID"/>
        </w:rPr>
        <w:t xml:space="preserve"> internal.</w:t>
      </w:r>
      <w:proofErr w:type="gram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lang w:val="en-ID"/>
        </w:rPr>
        <w:t>Faktor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eksternal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terdiri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investasi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inflasi</w:t>
      </w:r>
      <w:proofErr w:type="spellEnd"/>
      <w:r>
        <w:rPr>
          <w:rFonts w:ascii="Times New Roman" w:hAnsi="Times New Roman" w:cs="Times New Roman"/>
          <w:color w:val="000000"/>
          <w:sz w:val="24"/>
          <w:szCs w:val="24"/>
          <w:lang w:val="en-ID"/>
        </w:rPr>
        <w:t xml:space="preserve">, PDRB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jumlah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penduduk</w:t>
      </w:r>
      <w:proofErr w:type="spellEnd"/>
      <w:r>
        <w:rPr>
          <w:rFonts w:ascii="Times New Roman" w:hAnsi="Times New Roman" w:cs="Times New Roman"/>
          <w:color w:val="000000"/>
          <w:sz w:val="24"/>
          <w:szCs w:val="24"/>
          <w:lang w:val="en-ID"/>
        </w:rPr>
        <w:t>.</w:t>
      </w:r>
      <w:proofErr w:type="gram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lang w:val="en-ID"/>
        </w:rPr>
        <w:t>Sedangkan</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ID"/>
        </w:rPr>
        <w:t>factor</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internalnya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sarana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prasarana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insentif</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penerimaan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subsidi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penerimaan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pembangunan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sumber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manusia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peraturan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daerah</w:t>
      </w:r>
      <w:proofErr w:type="spellEnd"/>
      <w:r>
        <w:rPr>
          <w:rFonts w:ascii="Times New Roman" w:hAnsi="Times New Roman" w:cs="Times New Roman"/>
          <w:color w:val="000000"/>
          <w:sz w:val="24"/>
          <w:szCs w:val="24"/>
          <w:lang w:val="en-ID"/>
        </w:rPr>
        <w:t xml:space="preserve">, system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ID"/>
        </w:rPr>
        <w:t>pelaporan</w:t>
      </w:r>
      <w:proofErr w:type="spellEnd"/>
      <w:r>
        <w:rPr>
          <w:rFonts w:ascii="Times New Roman" w:hAnsi="Times New Roman" w:cs="Times New Roman"/>
          <w:color w:val="000000"/>
          <w:sz w:val="24"/>
          <w:szCs w:val="24"/>
          <w:lang w:val="en-ID"/>
        </w:rPr>
        <w:t>.</w:t>
      </w:r>
      <w:proofErr w:type="gramEnd"/>
      <w:r w:rsidR="00754BED" w:rsidRPr="00754BED">
        <w:rPr>
          <w:rFonts w:ascii="Times New Roman" w:hAnsi="Times New Roman" w:cs="Times New Roman"/>
          <w:color w:val="000000"/>
          <w:sz w:val="24"/>
          <w:szCs w:val="24"/>
          <w:lang w:val="en-ID"/>
        </w:rPr>
        <w:t xml:space="preserve"> </w:t>
      </w:r>
      <w:proofErr w:type="spellStart"/>
      <w:r w:rsidR="00754BED">
        <w:rPr>
          <w:rFonts w:ascii="Times New Roman" w:hAnsi="Times New Roman" w:cs="Times New Roman"/>
          <w:color w:val="000000"/>
          <w:sz w:val="24"/>
          <w:szCs w:val="24"/>
          <w:lang w:val="en-ID"/>
        </w:rPr>
        <w:t>Jadi</w:t>
      </w:r>
      <w:proofErr w:type="spellEnd"/>
      <w:r w:rsidR="00754BED">
        <w:rPr>
          <w:rFonts w:ascii="Times New Roman" w:hAnsi="Times New Roman" w:cs="Times New Roman"/>
          <w:color w:val="000000"/>
          <w:sz w:val="24"/>
          <w:szCs w:val="24"/>
          <w:lang w:val="en-ID"/>
        </w:rPr>
        <w:t xml:space="preserve">, </w:t>
      </w:r>
      <w:proofErr w:type="spellStart"/>
      <w:r w:rsidR="00754BED">
        <w:rPr>
          <w:rFonts w:ascii="Times New Roman" w:hAnsi="Times New Roman" w:cs="Times New Roman"/>
          <w:color w:val="000000"/>
          <w:sz w:val="24"/>
          <w:szCs w:val="24"/>
          <w:lang w:val="en-ID"/>
        </w:rPr>
        <w:t>penulis</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dapat</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menyimpulkan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bahwa</w:t>
      </w:r>
      <w:proofErr w:type="spellEnd"/>
      <w:r w:rsidR="00754BED">
        <w:rPr>
          <w:rFonts w:ascii="Times New Roman" w:hAnsi="Times New Roman" w:cs="Times New Roman"/>
          <w:color w:val="000000"/>
          <w:sz w:val="24"/>
          <w:szCs w:val="24"/>
        </w:rPr>
        <w:t xml:space="preserve"> </w:t>
      </w:r>
      <w:r w:rsidR="00754BED">
        <w:rPr>
          <w:rFonts w:ascii="Times New Roman" w:hAnsi="Times New Roman" w:cs="Times New Roman"/>
          <w:color w:val="000000"/>
          <w:sz w:val="24"/>
          <w:szCs w:val="24"/>
          <w:lang w:val="en-ID"/>
        </w:rPr>
        <w:t>factor</w:t>
      </w:r>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faktor</w:t>
      </w:r>
      <w:proofErr w:type="spellEnd"/>
      <w:r w:rsidR="00754BED">
        <w:rPr>
          <w:rFonts w:ascii="Times New Roman" w:hAnsi="Times New Roman" w:cs="Times New Roman"/>
          <w:color w:val="000000"/>
          <w:sz w:val="24"/>
          <w:szCs w:val="24"/>
          <w:lang w:val="en-ID"/>
        </w:rPr>
        <w:t xml:space="preserve"> </w:t>
      </w:r>
      <w:proofErr w:type="gramStart"/>
      <w:r w:rsidR="00754BED">
        <w:rPr>
          <w:rFonts w:ascii="Times New Roman" w:hAnsi="Times New Roman" w:cs="Times New Roman"/>
          <w:color w:val="000000"/>
          <w:sz w:val="24"/>
          <w:szCs w:val="24"/>
          <w:lang w:val="en-ID"/>
        </w:rPr>
        <w:t xml:space="preserve">yang </w:t>
      </w:r>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mempengaruhi</w:t>
      </w:r>
      <w:proofErr w:type="spellEnd"/>
      <w:proofErr w:type="gram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pendapatan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asli</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daerah</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yaitu</w:t>
      </w:r>
      <w:proofErr w:type="spellEnd"/>
      <w:r w:rsidR="00754BED">
        <w:rPr>
          <w:rFonts w:ascii="Times New Roman" w:hAnsi="Times New Roman" w:cs="Times New Roman"/>
          <w:color w:val="000000"/>
          <w:sz w:val="24"/>
          <w:szCs w:val="24"/>
        </w:rPr>
        <w:t xml:space="preserve"> </w:t>
      </w:r>
      <w:r w:rsidR="00754BED">
        <w:rPr>
          <w:rFonts w:ascii="Times New Roman" w:hAnsi="Times New Roman" w:cs="Times New Roman"/>
          <w:color w:val="000000"/>
          <w:sz w:val="24"/>
          <w:szCs w:val="24"/>
          <w:lang w:val="en-ID"/>
        </w:rPr>
        <w:t>factor</w:t>
      </w:r>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ekstenal</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dan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faktor</w:t>
      </w:r>
      <w:proofErr w:type="spellEnd"/>
      <w:r w:rsidR="00754BED">
        <w:rPr>
          <w:rFonts w:ascii="Times New Roman" w:hAnsi="Times New Roman" w:cs="Times New Roman"/>
          <w:color w:val="000000"/>
          <w:sz w:val="24"/>
          <w:szCs w:val="24"/>
          <w:lang w:val="en-ID"/>
        </w:rPr>
        <w:t xml:space="preserve"> internal. </w:t>
      </w:r>
      <w:proofErr w:type="spellStart"/>
      <w:r w:rsidR="00754BED">
        <w:rPr>
          <w:rFonts w:ascii="Times New Roman" w:hAnsi="Times New Roman" w:cs="Times New Roman"/>
          <w:color w:val="000000"/>
          <w:sz w:val="24"/>
          <w:szCs w:val="24"/>
          <w:lang w:val="en-ID"/>
        </w:rPr>
        <w:t>Dimana</w:t>
      </w:r>
      <w:proofErr w:type="spellEnd"/>
      <w:r w:rsidR="00754BED">
        <w:rPr>
          <w:rFonts w:ascii="Times New Roman" w:hAnsi="Times New Roman" w:cs="Times New Roman"/>
          <w:color w:val="000000"/>
          <w:sz w:val="24"/>
          <w:szCs w:val="24"/>
        </w:rPr>
        <w:t xml:space="preserve"> </w:t>
      </w:r>
      <w:r w:rsidR="00754BED">
        <w:rPr>
          <w:rFonts w:ascii="Times New Roman" w:hAnsi="Times New Roman" w:cs="Times New Roman"/>
          <w:color w:val="000000"/>
          <w:sz w:val="24"/>
          <w:szCs w:val="24"/>
          <w:lang w:val="en-ID"/>
        </w:rPr>
        <w:t>factor</w:t>
      </w:r>
      <w:r w:rsidR="00754BED">
        <w:rPr>
          <w:rFonts w:ascii="Times New Roman" w:hAnsi="Times New Roman" w:cs="Times New Roman"/>
          <w:color w:val="000000"/>
          <w:sz w:val="24"/>
          <w:szCs w:val="24"/>
        </w:rPr>
        <w:t xml:space="preserve"> </w:t>
      </w:r>
      <w:r w:rsidR="00754BED">
        <w:rPr>
          <w:rFonts w:ascii="Times New Roman" w:hAnsi="Times New Roman" w:cs="Times New Roman"/>
          <w:color w:val="000000"/>
          <w:sz w:val="24"/>
          <w:szCs w:val="24"/>
          <w:lang w:val="en-ID"/>
        </w:rPr>
        <w:t>internal</w:t>
      </w:r>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meliputi</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sarana</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dan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prasaran</w:t>
      </w:r>
      <w:proofErr w:type="spellEnd"/>
      <w:r w:rsidR="00754BED">
        <w:rPr>
          <w:rFonts w:ascii="Times New Roman" w:hAnsi="Times New Roman" w:cs="Times New Roman"/>
          <w:color w:val="000000"/>
          <w:sz w:val="24"/>
          <w:szCs w:val="24"/>
          <w:lang w:val="en-ID"/>
        </w:rPr>
        <w:t>,</w:t>
      </w:r>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insentif</w:t>
      </w:r>
      <w:proofErr w:type="spellEnd"/>
      <w:proofErr w:type="gramStart"/>
      <w:r w:rsidR="00754BED">
        <w:rPr>
          <w:rFonts w:ascii="Times New Roman" w:hAnsi="Times New Roman" w:cs="Times New Roman"/>
          <w:color w:val="000000"/>
          <w:sz w:val="24"/>
          <w:szCs w:val="24"/>
          <w:lang w:val="en-ID"/>
        </w:rPr>
        <w:t xml:space="preserve">,  </w:t>
      </w:r>
      <w:proofErr w:type="spellStart"/>
      <w:r w:rsidR="00754BED">
        <w:rPr>
          <w:rFonts w:ascii="Times New Roman" w:hAnsi="Times New Roman" w:cs="Times New Roman"/>
          <w:color w:val="000000"/>
          <w:sz w:val="24"/>
          <w:szCs w:val="24"/>
          <w:lang w:val="en-ID"/>
        </w:rPr>
        <w:t>penerimaan</w:t>
      </w:r>
      <w:proofErr w:type="spellEnd"/>
      <w:proofErr w:type="gram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subsidi</w:t>
      </w:r>
      <w:proofErr w:type="spellEnd"/>
      <w:r w:rsidR="00754BED">
        <w:rPr>
          <w:rFonts w:ascii="Times New Roman" w:hAnsi="Times New Roman" w:cs="Times New Roman"/>
          <w:color w:val="000000"/>
          <w:sz w:val="24"/>
          <w:szCs w:val="24"/>
          <w:lang w:val="en-ID"/>
        </w:rPr>
        <w:t xml:space="preserve">, </w:t>
      </w:r>
      <w:proofErr w:type="spellStart"/>
      <w:r w:rsidR="00754BED">
        <w:rPr>
          <w:rFonts w:ascii="Times New Roman" w:hAnsi="Times New Roman" w:cs="Times New Roman"/>
          <w:color w:val="000000"/>
          <w:sz w:val="24"/>
          <w:szCs w:val="24"/>
          <w:lang w:val="en-ID"/>
        </w:rPr>
        <w:t>penerimaan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pembangunan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sumber</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daya</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manusia</w:t>
      </w:r>
      <w:proofErr w:type="spellEnd"/>
      <w:r w:rsidR="00754BED">
        <w:rPr>
          <w:rFonts w:ascii="Times New Roman" w:hAnsi="Times New Roman" w:cs="Times New Roman"/>
          <w:color w:val="000000"/>
          <w:sz w:val="24"/>
          <w:szCs w:val="24"/>
          <w:lang w:val="en-ID"/>
        </w:rPr>
        <w:t xml:space="preserve">, </w:t>
      </w:r>
      <w:proofErr w:type="spellStart"/>
      <w:r w:rsidR="00754BED">
        <w:rPr>
          <w:rFonts w:ascii="Times New Roman" w:hAnsi="Times New Roman" w:cs="Times New Roman"/>
          <w:color w:val="000000"/>
          <w:sz w:val="24"/>
          <w:szCs w:val="24"/>
          <w:lang w:val="en-ID"/>
        </w:rPr>
        <w:t>peraturan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daerah</w:t>
      </w:r>
      <w:proofErr w:type="spellEnd"/>
      <w:r w:rsidR="00754BED">
        <w:rPr>
          <w:rFonts w:ascii="Times New Roman" w:hAnsi="Times New Roman" w:cs="Times New Roman"/>
          <w:color w:val="000000"/>
          <w:sz w:val="24"/>
          <w:szCs w:val="24"/>
          <w:lang w:val="en-ID"/>
        </w:rPr>
        <w:t xml:space="preserve">, system </w:t>
      </w:r>
      <w:proofErr w:type="spellStart"/>
      <w:r w:rsidR="00754BED">
        <w:rPr>
          <w:rFonts w:ascii="Times New Roman" w:hAnsi="Times New Roman" w:cs="Times New Roman"/>
          <w:color w:val="000000"/>
          <w:sz w:val="24"/>
          <w:szCs w:val="24"/>
          <w:lang w:val="en-ID"/>
        </w:rPr>
        <w:t>dan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pelaporan</w:t>
      </w:r>
      <w:proofErr w:type="spellEnd"/>
      <w:r w:rsidR="00754BED">
        <w:rPr>
          <w:rFonts w:ascii="Times New Roman" w:hAnsi="Times New Roman" w:cs="Times New Roman"/>
          <w:color w:val="000000"/>
          <w:sz w:val="24"/>
          <w:szCs w:val="24"/>
          <w:lang w:val="en-ID"/>
        </w:rPr>
        <w:t>.</w:t>
      </w:r>
      <w:r w:rsidR="00754BED">
        <w:rPr>
          <w:rFonts w:ascii="Times New Roman" w:hAnsi="Times New Roman" w:cs="Times New Roman"/>
          <w:color w:val="000000"/>
          <w:sz w:val="24"/>
          <w:szCs w:val="24"/>
        </w:rPr>
        <w:t xml:space="preserve"> </w:t>
      </w:r>
      <w:proofErr w:type="spellStart"/>
      <w:proofErr w:type="gramStart"/>
      <w:r w:rsidR="00754BED">
        <w:rPr>
          <w:rFonts w:ascii="Times New Roman" w:hAnsi="Times New Roman" w:cs="Times New Roman"/>
          <w:color w:val="000000"/>
          <w:sz w:val="24"/>
          <w:szCs w:val="24"/>
          <w:lang w:val="en-ID"/>
        </w:rPr>
        <w:t>Sedangkan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fa</w:t>
      </w:r>
      <w:proofErr w:type="spellEnd"/>
      <w:r w:rsidR="00754BED">
        <w:rPr>
          <w:rFonts w:ascii="Times New Roman" w:hAnsi="Times New Roman" w:cs="Times New Roman"/>
          <w:color w:val="000000"/>
          <w:sz w:val="24"/>
          <w:szCs w:val="24"/>
        </w:rPr>
        <w:t>k</w:t>
      </w:r>
      <w:r w:rsidR="00754BED">
        <w:rPr>
          <w:rFonts w:ascii="Times New Roman" w:hAnsi="Times New Roman" w:cs="Times New Roman"/>
          <w:color w:val="000000"/>
          <w:sz w:val="24"/>
          <w:szCs w:val="24"/>
          <w:lang w:val="en-ID"/>
        </w:rPr>
        <w:t>tor</w:t>
      </w:r>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eksternal</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yaitu</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investasi</w:t>
      </w:r>
      <w:proofErr w:type="spellEnd"/>
      <w:r w:rsidR="00754BED">
        <w:rPr>
          <w:rFonts w:ascii="Times New Roman" w:hAnsi="Times New Roman" w:cs="Times New Roman"/>
          <w:color w:val="000000"/>
          <w:sz w:val="24"/>
          <w:szCs w:val="24"/>
          <w:lang w:val="en-ID"/>
        </w:rPr>
        <w:t xml:space="preserve">, PDRB </w:t>
      </w:r>
      <w:proofErr w:type="spellStart"/>
      <w:r w:rsidR="00754BED">
        <w:rPr>
          <w:rFonts w:ascii="Times New Roman" w:hAnsi="Times New Roman" w:cs="Times New Roman"/>
          <w:color w:val="000000"/>
          <w:sz w:val="24"/>
          <w:szCs w:val="24"/>
          <w:lang w:val="en-ID"/>
        </w:rPr>
        <w:t>inflasi</w:t>
      </w:r>
      <w:proofErr w:type="spellEnd"/>
      <w:r w:rsidR="00754BED">
        <w:rPr>
          <w:rFonts w:ascii="Times New Roman" w:hAnsi="Times New Roman" w:cs="Times New Roman"/>
          <w:color w:val="000000"/>
          <w:sz w:val="24"/>
          <w:szCs w:val="24"/>
          <w:lang w:val="en-ID"/>
        </w:rPr>
        <w:t xml:space="preserve">, </w:t>
      </w:r>
      <w:proofErr w:type="spellStart"/>
      <w:r w:rsidR="00754BED">
        <w:rPr>
          <w:rFonts w:ascii="Times New Roman" w:hAnsi="Times New Roman" w:cs="Times New Roman"/>
          <w:color w:val="000000"/>
          <w:sz w:val="24"/>
          <w:szCs w:val="24"/>
          <w:lang w:val="en-ID"/>
        </w:rPr>
        <w:t>dan</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jumlah</w:t>
      </w:r>
      <w:proofErr w:type="spellEnd"/>
      <w:r w:rsidR="00754BED">
        <w:rPr>
          <w:rFonts w:ascii="Times New Roman" w:hAnsi="Times New Roman" w:cs="Times New Roman"/>
          <w:color w:val="000000"/>
          <w:sz w:val="24"/>
          <w:szCs w:val="24"/>
        </w:rPr>
        <w:t xml:space="preserve"> </w:t>
      </w:r>
      <w:proofErr w:type="spellStart"/>
      <w:r w:rsidR="00754BED">
        <w:rPr>
          <w:rFonts w:ascii="Times New Roman" w:hAnsi="Times New Roman" w:cs="Times New Roman"/>
          <w:color w:val="000000"/>
          <w:sz w:val="24"/>
          <w:szCs w:val="24"/>
          <w:lang w:val="en-ID"/>
        </w:rPr>
        <w:t>penduduk</w:t>
      </w:r>
      <w:proofErr w:type="spellEnd"/>
      <w:r w:rsidR="00754BED">
        <w:rPr>
          <w:rFonts w:ascii="Times New Roman" w:hAnsi="Times New Roman" w:cs="Times New Roman"/>
          <w:color w:val="000000"/>
          <w:sz w:val="24"/>
          <w:szCs w:val="24"/>
        </w:rPr>
        <w:t>.</w:t>
      </w:r>
      <w:proofErr w:type="gramEnd"/>
    </w:p>
    <w:p w:rsidR="00754BED" w:rsidRDefault="00754BED" w:rsidP="00AA5C06">
      <w:pPr>
        <w:spacing w:after="0" w:line="360" w:lineRule="auto"/>
        <w:jc w:val="both"/>
        <w:rPr>
          <w:rFonts w:ascii="Times New Roman" w:hAnsi="Times New Roman" w:cs="Times New Roman"/>
          <w:b/>
          <w:color w:val="000000"/>
          <w:sz w:val="24"/>
          <w:szCs w:val="24"/>
        </w:rPr>
      </w:pPr>
      <w:r w:rsidRPr="00F00207">
        <w:rPr>
          <w:rFonts w:ascii="Times New Roman" w:hAnsi="Times New Roman" w:cs="Times New Roman"/>
          <w:b/>
          <w:color w:val="000000"/>
          <w:sz w:val="24"/>
          <w:szCs w:val="24"/>
        </w:rPr>
        <w:t>Tujuan Penyelenggaraan Otonomi Daerah</w:t>
      </w:r>
    </w:p>
    <w:p w:rsidR="00754BED" w:rsidRPr="00F00207" w:rsidRDefault="00754BED" w:rsidP="00754BED">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ab/>
      </w:r>
      <w:r w:rsidRPr="00F00207">
        <w:rPr>
          <w:rFonts w:ascii="Times New Roman" w:hAnsi="Times New Roman" w:cs="Times New Roman"/>
          <w:color w:val="000000"/>
          <w:sz w:val="24"/>
          <w:szCs w:val="24"/>
        </w:rPr>
        <w:t>menurut widjaja (2011:76) tujuan dari otonomi daerah ini adalah “ menumbuh kembangkan daerah dalam berbagai bidang, meningkatkan pelayanan kepada masyarakat, menumbuhkan kemandirian daerah, dan meningkatkan daya saing daerah dalam proses pertumbuhan”.</w:t>
      </w:r>
      <w:r w:rsidRPr="00754BED">
        <w:rPr>
          <w:rFonts w:ascii="Times New Roman" w:hAnsi="Times New Roman" w:cs="Times New Roman"/>
          <w:color w:val="000000"/>
          <w:sz w:val="24"/>
          <w:szCs w:val="24"/>
        </w:rPr>
        <w:t xml:space="preserve"> </w:t>
      </w:r>
      <w:r w:rsidRPr="00F00207">
        <w:rPr>
          <w:rFonts w:ascii="Times New Roman" w:hAnsi="Times New Roman" w:cs="Times New Roman"/>
          <w:color w:val="000000"/>
          <w:sz w:val="24"/>
          <w:szCs w:val="24"/>
        </w:rPr>
        <w:t>Hal senada juga dikemukakkan oleh Halim (2014:25) mengatakan bahwa tujuan otonomi daerah terbagi dua kepentingan yaitu kepentingan pemerintah pusat dan kepentingan pemerintah</w:t>
      </w:r>
      <w:r>
        <w:rPr>
          <w:rFonts w:ascii="Times New Roman" w:hAnsi="Times New Roman" w:cs="Times New Roman"/>
          <w:color w:val="000000"/>
          <w:sz w:val="24"/>
          <w:szCs w:val="24"/>
        </w:rPr>
        <w:t xml:space="preserve"> </w:t>
      </w:r>
      <w:proofErr w:type="spellStart"/>
      <w:r w:rsidRPr="00F00207">
        <w:rPr>
          <w:rFonts w:ascii="Times New Roman" w:hAnsi="Times New Roman" w:cs="Times New Roman"/>
          <w:color w:val="000000"/>
          <w:sz w:val="24"/>
          <w:szCs w:val="24"/>
          <w:lang w:val="en-ID"/>
        </w:rPr>
        <w:t>daerah</w:t>
      </w:r>
      <w:proofErr w:type="spellEnd"/>
      <w:r w:rsidRPr="00F00207">
        <w:rPr>
          <w:rFonts w:ascii="Times New Roman" w:hAnsi="Times New Roman" w:cs="Times New Roman"/>
          <w:color w:val="000000"/>
          <w:sz w:val="24"/>
          <w:szCs w:val="24"/>
        </w:rPr>
        <w:t xml:space="preserve">. Dari kepentingan pemerintah tujuan utamanya adalah pendidikan politik, pelatihan kepemimpinan, menciptakan stabilitas politik dan perwujudan demokrasi sistem pemerintah di daerah. Sedangkan dari kepentingan pemerintahan daerah tujuannya yaitu: </w:t>
      </w:r>
    </w:p>
    <w:p w:rsidR="00754BED" w:rsidRPr="00F00207" w:rsidRDefault="00754BED" w:rsidP="00754BED">
      <w:pPr>
        <w:pStyle w:val="ListParagraph"/>
        <w:numPr>
          <w:ilvl w:val="0"/>
          <w:numId w:val="25"/>
        </w:numPr>
        <w:spacing w:line="360" w:lineRule="auto"/>
        <w:ind w:left="567" w:hanging="567"/>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 xml:space="preserve">Membuka kesempatan bagi masyarakat untuk berpartisipasi dalam berbagai aktivitas politik lokal/daerah, </w:t>
      </w:r>
    </w:p>
    <w:p w:rsidR="00754BED" w:rsidRPr="00F00207" w:rsidRDefault="00754BED" w:rsidP="00754BED">
      <w:pPr>
        <w:pStyle w:val="ListParagraph"/>
        <w:numPr>
          <w:ilvl w:val="0"/>
          <w:numId w:val="25"/>
        </w:numPr>
        <w:spacing w:line="360" w:lineRule="auto"/>
        <w:ind w:left="567" w:hanging="567"/>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 xml:space="preserve"> Meningkatkan kemampuan pemerintah daerah dan memperhatikan hak-hak masyarakat, </w:t>
      </w:r>
    </w:p>
    <w:p w:rsidR="00754BED" w:rsidRDefault="00754BED" w:rsidP="00754BED">
      <w:pPr>
        <w:pStyle w:val="ListParagraph"/>
        <w:numPr>
          <w:ilvl w:val="0"/>
          <w:numId w:val="25"/>
        </w:numPr>
        <w:spacing w:after="0" w:line="360" w:lineRule="auto"/>
        <w:ind w:left="567" w:hanging="567"/>
        <w:jc w:val="both"/>
        <w:rPr>
          <w:rFonts w:ascii="Times New Roman" w:hAnsi="Times New Roman" w:cs="Times New Roman"/>
          <w:color w:val="000000"/>
          <w:sz w:val="24"/>
          <w:szCs w:val="24"/>
        </w:rPr>
      </w:pPr>
      <w:r w:rsidRPr="00F00207">
        <w:rPr>
          <w:rFonts w:ascii="Times New Roman" w:hAnsi="Times New Roman" w:cs="Times New Roman"/>
          <w:color w:val="000000"/>
          <w:sz w:val="24"/>
          <w:szCs w:val="24"/>
        </w:rPr>
        <w:t xml:space="preserve">Untuk mewujudkan lokal </w:t>
      </w:r>
      <w:r w:rsidRPr="00F00207">
        <w:rPr>
          <w:rFonts w:ascii="Times New Roman" w:hAnsi="Times New Roman" w:cs="Times New Roman"/>
          <w:i/>
          <w:iCs/>
          <w:color w:val="000000"/>
          <w:sz w:val="24"/>
          <w:szCs w:val="24"/>
        </w:rPr>
        <w:t xml:space="preserve">responsivenes </w:t>
      </w:r>
      <w:r w:rsidRPr="00F00207">
        <w:rPr>
          <w:rFonts w:ascii="Times New Roman" w:hAnsi="Times New Roman" w:cs="Times New Roman"/>
          <w:color w:val="000000"/>
          <w:sz w:val="24"/>
          <w:szCs w:val="24"/>
        </w:rPr>
        <w:t>yang artinya mempermudah antisipasi terhadap berbagai masalah yang muncul sekaligus meningkatka</w:t>
      </w:r>
      <w:r w:rsidR="003F037A">
        <w:rPr>
          <w:rFonts w:ascii="Times New Roman" w:hAnsi="Times New Roman" w:cs="Times New Roman"/>
          <w:color w:val="000000"/>
          <w:sz w:val="24"/>
          <w:szCs w:val="24"/>
        </w:rPr>
        <w:t>n akselerasi pembangunan sosial.</w:t>
      </w:r>
    </w:p>
    <w:p w:rsidR="003F037A" w:rsidRPr="00F00207" w:rsidRDefault="003F037A" w:rsidP="003F037A">
      <w:pPr>
        <w:pStyle w:val="ListParagraph"/>
        <w:spacing w:after="0" w:line="360" w:lineRule="auto"/>
        <w:ind w:left="567"/>
        <w:jc w:val="both"/>
        <w:rPr>
          <w:rFonts w:ascii="Times New Roman" w:hAnsi="Times New Roman" w:cs="Times New Roman"/>
          <w:color w:val="000000"/>
          <w:sz w:val="24"/>
          <w:szCs w:val="24"/>
        </w:rPr>
      </w:pPr>
    </w:p>
    <w:p w:rsidR="00754BED" w:rsidRPr="00F00207" w:rsidRDefault="00754BED" w:rsidP="00754BED">
      <w:pPr>
        <w:tabs>
          <w:tab w:val="left" w:pos="1830"/>
        </w:tabs>
        <w:spacing w:after="0" w:line="360" w:lineRule="auto"/>
        <w:jc w:val="both"/>
        <w:rPr>
          <w:rFonts w:ascii="Times New Roman" w:hAnsi="Times New Roman" w:cs="Times New Roman"/>
          <w:sz w:val="24"/>
          <w:szCs w:val="24"/>
          <w:lang w:val="sq-AL"/>
        </w:rPr>
      </w:pPr>
      <w:r w:rsidRPr="00F00207">
        <w:rPr>
          <w:rFonts w:ascii="Times New Roman" w:hAnsi="Times New Roman" w:cs="Times New Roman"/>
          <w:b/>
          <w:sz w:val="24"/>
          <w:szCs w:val="24"/>
          <w:lang w:val="sq-AL"/>
        </w:rPr>
        <w:t>Penelitian Terdahulu</w:t>
      </w:r>
    </w:p>
    <w:p w:rsidR="00754BED" w:rsidRPr="00F00207" w:rsidRDefault="00754BED" w:rsidP="00754BED">
      <w:pPr>
        <w:spacing w:after="0" w:line="360" w:lineRule="auto"/>
        <w:ind w:left="-15" w:firstLine="720"/>
        <w:jc w:val="both"/>
        <w:rPr>
          <w:rFonts w:ascii="Times New Roman" w:hAnsi="Times New Roman" w:cs="Times New Roman"/>
          <w:sz w:val="24"/>
          <w:szCs w:val="24"/>
          <w:lang w:val="en-US"/>
        </w:rPr>
      </w:pPr>
      <w:r w:rsidRPr="00F00207">
        <w:rPr>
          <w:rFonts w:ascii="Times New Roman" w:hAnsi="Times New Roman" w:cs="Times New Roman"/>
          <w:sz w:val="24"/>
          <w:szCs w:val="24"/>
          <w:lang w:val="sq-AL"/>
        </w:rPr>
        <w:tab/>
        <w:t>Penelitian juga dilakukan Zai (2018) dengan judul “analisis perkembangan</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kemampuan keuangan daerah dalam mendukung pelaksanaan otonomi daerah di Kabupaten Nias Barat”. Tujuan penelitian ini adalah untuk menganalisis kemampuan keuangan daerah dalam mendukung pelaksanaan otonomi daerah di Kabupaten Nias Barat. Jenis penelitian yang digunakan adalah metode kualitatif yang bersifat deskriptif, sedangkan alat analisis yang digunakan yaitu rasio tingkat kemandirian keuangan daerah, tingkat ketergantungan daerah, tingkat desentralisasi fisikal, rasio aktivitas, rasio efektivitas dan rasio keserasian. Hasil penelitain yang dilakuakan yaitu bahwa dengan rasio kemandirian keuangan daerah menunjukan bahwa Kabupaten Nias Barat dalam periode 5 tahun memiliki tingkat kemandirian dengan rata-rata 2,81%. Jika dibandingkan dengan tingkat kemampuan keuangan pemerintah Kabupaten Nias Barat sudah sangat baik (skala</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0.00%-10,00%) dalam mendukung pelaksanaan otonomi daerah. Berdasarkan tingkat ketergantungan daerah menunjukan bahwa tingkat ketergantungan berada pada rata-rata 53,31%. Jika dibandingkan dengan skala pengukuran maka kabupaten Nias Barat tergolong masih sangat tinggi tingkat ketergantungannya. berdasarkan tingkat desentrallisasi menunjukan bahwa masih tergolong sangat kurang dengan rata-rata sebesar 0,14%. Berdasarkan rasio efektivitas menunjukan bahwa sudah sangat efektif dengan rata-rata 0,93%.</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 xml:space="preserve">Berdasarkan rasio aktivitas, menunjukan bahwa kabupaten Nias Barat menunjukan bahwa perkembangannya positif dengan rata-rata </w:t>
      </w:r>
      <w:r w:rsidRPr="00F00207">
        <w:rPr>
          <w:rFonts w:ascii="Times New Roman" w:hAnsi="Times New Roman" w:cs="Times New Roman"/>
          <w:sz w:val="24"/>
          <w:szCs w:val="24"/>
          <w:lang w:val="sq-AL"/>
        </w:rPr>
        <w:lastRenderedPageBreak/>
        <w:t xml:space="preserve">0.32%. </w:t>
      </w:r>
      <w:r w:rsidRPr="00F00207">
        <w:rPr>
          <w:rFonts w:ascii="Times New Roman" w:hAnsi="Times New Roman" w:cs="Times New Roman"/>
          <w:sz w:val="24"/>
          <w:szCs w:val="24"/>
        </w:rPr>
        <w:t>S</w:t>
      </w:r>
      <w:r w:rsidRPr="00F00207">
        <w:rPr>
          <w:rFonts w:ascii="Times New Roman" w:hAnsi="Times New Roman" w:cs="Times New Roman"/>
          <w:sz w:val="24"/>
          <w:szCs w:val="24"/>
          <w:lang w:val="sq-AL"/>
        </w:rPr>
        <w:t>edangkan berdasarkan rasio perumbuhan masih belum mampu dan berdasarkan rasio keserasian</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 xml:space="preserve">menunjukan bahwa </w:t>
      </w:r>
      <w:r w:rsidRPr="00F00207">
        <w:rPr>
          <w:rFonts w:ascii="Times New Roman" w:hAnsi="Times New Roman" w:cs="Times New Roman"/>
          <w:sz w:val="24"/>
          <w:szCs w:val="24"/>
        </w:rPr>
        <w:t>K</w:t>
      </w:r>
      <w:r w:rsidRPr="00F00207">
        <w:rPr>
          <w:rFonts w:ascii="Times New Roman" w:hAnsi="Times New Roman" w:cs="Times New Roman"/>
          <w:sz w:val="24"/>
          <w:szCs w:val="24"/>
          <w:lang w:val="sq-AL"/>
        </w:rPr>
        <w:t>abupaten Nias Barat masih rendah dalam mendukung perkembangan kemampuan daerah.</w:t>
      </w:r>
    </w:p>
    <w:p w:rsidR="00754BED" w:rsidRPr="00F00207" w:rsidRDefault="00754BED" w:rsidP="00754BED">
      <w:pPr>
        <w:spacing w:after="0"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b/>
        <w:t>Penelitian yang dilakukan oleh</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Agus (2017) dengan judul “analisis tingkat kemampuan keuangan daerah dalam mendukung pelaksanaan otonomi daerah”. Tujuan penelitan ini adalah untuk mengetahui tingkat kemampuan keuangan di kota Pamekasan dalam rangka mendukung pelaksanaan otonomi daerah. Metode penelitian ini menggunakan metode deskriptif kualitatif, dengan menggunakan beberapa rasio yaitu rasio kemandirian keuangan daerah, rasio derajat desentarlisasi , rasio ketergantungan keuangan daerah. Hasil analisisi yang di peroleh yaitu : berdasarkan rasio kemandirian keuangan daerah yang ditunjukan dengan angka rasio dengan rata-ratanya adalah 36,53% masih berada diantara 25% - 50% tergolong mempunyai pola hubungan instruktif. Sedangkan berdasarkan rasio derajat desentralisasi fisikal menunjukan bahwa tingkat kemandirian/kemampuan keuangan Kabupaten Pamekasa masih sangat relatif rendah dalam pelaksanaan otonominya yang hanya memiliki rata-rata 6,4%. Sedangkan berdasarkan rasio ketergantungan keuangan daerah untuk membiayai pengeluaran langsung daerah rata-rata sebesar 19%, ini artinya ketergantungan kabupaten Pamekesan cukup besar karna masih dalam skala interval 10,01-20,00%. Hal ini berarti PAD memiliki ketergantungan cukup besar untuk membiayai pengeluaran langsung dan pemerintah Kabupaten Pamekesan masih tergantung pada sumber penerimaan keuangan dari tra</w:t>
      </w:r>
      <w:r w:rsidRPr="00F00207">
        <w:rPr>
          <w:rFonts w:ascii="Times New Roman" w:hAnsi="Times New Roman" w:cs="Times New Roman"/>
          <w:sz w:val="24"/>
          <w:szCs w:val="24"/>
        </w:rPr>
        <w:t>n</w:t>
      </w:r>
      <w:r w:rsidRPr="00F00207">
        <w:rPr>
          <w:rFonts w:ascii="Times New Roman" w:hAnsi="Times New Roman" w:cs="Times New Roman"/>
          <w:sz w:val="24"/>
          <w:szCs w:val="24"/>
          <w:lang w:val="sq-AL"/>
        </w:rPr>
        <w:t>sfer pemerintah pusat dan provinsi.</w:t>
      </w:r>
    </w:p>
    <w:p w:rsidR="00754BED" w:rsidRPr="00F00207" w:rsidRDefault="00754BED" w:rsidP="00754BED">
      <w:pPr>
        <w:spacing w:after="0" w:line="360" w:lineRule="auto"/>
        <w:ind w:firstLine="720"/>
        <w:jc w:val="both"/>
        <w:rPr>
          <w:rFonts w:ascii="Times New Roman" w:hAnsi="Times New Roman" w:cs="Times New Roman"/>
          <w:sz w:val="24"/>
          <w:szCs w:val="24"/>
          <w:lang w:val="sq-AL"/>
        </w:rPr>
      </w:pPr>
      <w:r w:rsidRPr="00F00207">
        <w:rPr>
          <w:rFonts w:ascii="Times New Roman" w:hAnsi="Times New Roman" w:cs="Times New Roman"/>
          <w:sz w:val="24"/>
          <w:szCs w:val="24"/>
          <w:lang w:val="sq-AL"/>
        </w:rPr>
        <w:t xml:space="preserve">Penelitian juga dilakukan oleh Savitri (2015) dengan judul “analisis kemampuan keuangan daerah dalam mendukung pelaksanaan otonomi daerah tahun 2007-2011 di kota Makasar”. Tujuan penelitian ini yaitu untuk melihat seberapa besar kemampuan keuangan daerah dalam mendukung pelaksanaan otonomi daerah tahun 2007-2011  di kota Makasar. Metode analisis yang digunakan adalah metode analisis deskriptif dengan teknik pengumpulan data melalui studi kepustakaan, dengan menggunakan rasio-rasio keuangan yaitu Rasio </w:t>
      </w:r>
      <w:r w:rsidRPr="00F00207">
        <w:rPr>
          <w:rFonts w:ascii="Times New Roman" w:hAnsi="Times New Roman" w:cs="Times New Roman"/>
          <w:sz w:val="24"/>
          <w:szCs w:val="24"/>
        </w:rPr>
        <w:t>Kemandirian Keuangan Daerah, Rasio Derajat Desentralisasi Fiskal, Rasio Indeks Kemampuan Rutin, Rasio Keserasian dan Rasio Pertumbuhan Keuangan Pemerintah Daerah Kota Makassar tahun anggaran 2007-2011.</w:t>
      </w:r>
      <w:r w:rsidRPr="00F00207">
        <w:rPr>
          <w:rFonts w:ascii="Times New Roman" w:hAnsi="Times New Roman" w:cs="Times New Roman"/>
          <w:sz w:val="24"/>
          <w:szCs w:val="24"/>
          <w:lang w:val="sq-AL"/>
        </w:rPr>
        <w:t xml:space="preserve"> Hasil dari penelitian menunjukan bahwa dilihat dari r</w:t>
      </w:r>
      <w:r w:rsidRPr="00F00207">
        <w:rPr>
          <w:rFonts w:ascii="Times New Roman" w:hAnsi="Times New Roman" w:cs="Times New Roman"/>
          <w:sz w:val="24"/>
          <w:szCs w:val="24"/>
        </w:rPr>
        <w:t>asio kemandirian keuangan daerah selama lima tahun terakhir yang menghasilkan jumlah rata</w:t>
      </w:r>
      <w:r w:rsidRPr="00F00207">
        <w:rPr>
          <w:rFonts w:ascii="Times New Roman" w:hAnsi="Times New Roman" w:cs="Times New Roman"/>
          <w:sz w:val="24"/>
          <w:szCs w:val="24"/>
          <w:lang w:val="sq-AL"/>
        </w:rPr>
        <w:t>-</w:t>
      </w:r>
      <w:r w:rsidRPr="00F00207">
        <w:rPr>
          <w:rFonts w:ascii="Times New Roman" w:hAnsi="Times New Roman" w:cs="Times New Roman"/>
          <w:sz w:val="24"/>
          <w:szCs w:val="24"/>
        </w:rPr>
        <w:t>ratanya sebesar 18,30% dengan pola hubungan yang instruktif</w:t>
      </w:r>
      <w:r w:rsidRPr="00F00207">
        <w:rPr>
          <w:rFonts w:ascii="Times New Roman" w:hAnsi="Times New Roman" w:cs="Times New Roman"/>
          <w:sz w:val="24"/>
          <w:szCs w:val="24"/>
          <w:lang w:val="sq-AL"/>
        </w:rPr>
        <w:t>.</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 xml:space="preserve">Berdasarkan Rasio </w:t>
      </w:r>
      <w:r w:rsidRPr="00F00207">
        <w:rPr>
          <w:rFonts w:ascii="Times New Roman" w:hAnsi="Times New Roman" w:cs="Times New Roman"/>
          <w:sz w:val="24"/>
          <w:szCs w:val="24"/>
        </w:rPr>
        <w:t>Dera</w:t>
      </w:r>
      <w:r>
        <w:rPr>
          <w:rFonts w:ascii="Times New Roman" w:hAnsi="Times New Roman" w:cs="Times New Roman"/>
          <w:sz w:val="24"/>
          <w:szCs w:val="24"/>
        </w:rPr>
        <w:t>jat Desentralisasi Fiskal menun</w:t>
      </w:r>
      <w:r w:rsidRPr="00F00207">
        <w:rPr>
          <w:rFonts w:ascii="Times New Roman" w:hAnsi="Times New Roman" w:cs="Times New Roman"/>
          <w:sz w:val="24"/>
          <w:szCs w:val="24"/>
        </w:rPr>
        <w:t xml:space="preserve">jukkan angka rata-rata sebesar 15,39% dengan kemampuan keuangan yang tergolong </w:t>
      </w:r>
      <w:r w:rsidRPr="00F00207">
        <w:rPr>
          <w:rFonts w:ascii="Times New Roman" w:hAnsi="Times New Roman" w:cs="Times New Roman"/>
          <w:sz w:val="24"/>
          <w:szCs w:val="24"/>
          <w:lang w:val="sq-AL"/>
        </w:rPr>
        <w:t xml:space="preserve">masih </w:t>
      </w:r>
      <w:r w:rsidRPr="00F00207">
        <w:rPr>
          <w:rFonts w:ascii="Times New Roman" w:hAnsi="Times New Roman" w:cs="Times New Roman"/>
          <w:sz w:val="24"/>
          <w:szCs w:val="24"/>
        </w:rPr>
        <w:t>kurang.</w:t>
      </w:r>
      <w:r w:rsidRPr="00F00207">
        <w:rPr>
          <w:rFonts w:ascii="Times New Roman" w:hAnsi="Times New Roman" w:cs="Times New Roman"/>
          <w:sz w:val="24"/>
          <w:szCs w:val="24"/>
          <w:lang w:val="sq-AL"/>
        </w:rPr>
        <w:t xml:space="preserve"> Kemudian berdasarkan Rasio IKK menunjukan bahwa kota makasar masih tergolong belum mampu membiayai belanja rutin pemerintah dengan rata-rata 24,99% dengan pla kemampuan keuangan yang masih berada </w:t>
      </w:r>
      <w:r w:rsidRPr="00F00207">
        <w:rPr>
          <w:rFonts w:ascii="Times New Roman" w:hAnsi="Times New Roman" w:cs="Times New Roman"/>
          <w:sz w:val="24"/>
          <w:szCs w:val="24"/>
          <w:lang w:val="sq-AL"/>
        </w:rPr>
        <w:lastRenderedPageBreak/>
        <w:t>dalam interval 20,01% - 40,00% yang dinilai masih kurang. Berdasarkan hasil perhitungan rasio keserasian, pemerintah kota Makasar masih belum memprioritaskan belanja rutin dari pada belanja pembangunan. Hasil rata-rata rasio pembangunan sebesar 37,20% dan rasio belanja rutin sebesar 62,80%. Angka ini menunjukan bahwa pemerinta</w:t>
      </w:r>
      <w:r>
        <w:rPr>
          <w:rFonts w:ascii="Times New Roman" w:hAnsi="Times New Roman" w:cs="Times New Roman"/>
          <w:sz w:val="24"/>
          <w:szCs w:val="24"/>
          <w:lang w:val="sq-AL"/>
        </w:rPr>
        <w:t>h kota makasar belum memperhati</w:t>
      </w:r>
      <w:r w:rsidRPr="00F00207">
        <w:rPr>
          <w:rFonts w:ascii="Times New Roman" w:hAnsi="Times New Roman" w:cs="Times New Roman"/>
          <w:sz w:val="24"/>
          <w:szCs w:val="24"/>
          <w:lang w:val="sq-AL"/>
        </w:rPr>
        <w:t>k</w:t>
      </w:r>
      <w:r>
        <w:rPr>
          <w:rFonts w:ascii="Times New Roman" w:hAnsi="Times New Roman" w:cs="Times New Roman"/>
          <w:sz w:val="24"/>
          <w:szCs w:val="24"/>
        </w:rPr>
        <w:t>a</w:t>
      </w:r>
      <w:r w:rsidRPr="00F00207">
        <w:rPr>
          <w:rFonts w:ascii="Times New Roman" w:hAnsi="Times New Roman" w:cs="Times New Roman"/>
          <w:sz w:val="24"/>
          <w:szCs w:val="24"/>
          <w:lang w:val="sq-AL"/>
        </w:rPr>
        <w:t>n pembangunan daerah.</w:t>
      </w:r>
    </w:p>
    <w:p w:rsidR="00754BED" w:rsidRPr="00F00207" w:rsidRDefault="00754BED" w:rsidP="00754BED">
      <w:pPr>
        <w:spacing w:after="0" w:line="360" w:lineRule="auto"/>
        <w:ind w:firstLine="709"/>
        <w:jc w:val="both"/>
        <w:rPr>
          <w:rFonts w:ascii="Times New Roman" w:hAnsi="Times New Roman" w:cs="Times New Roman"/>
          <w:sz w:val="24"/>
          <w:szCs w:val="24"/>
        </w:rPr>
      </w:pPr>
      <w:r w:rsidRPr="00F00207">
        <w:rPr>
          <w:rFonts w:ascii="Times New Roman" w:hAnsi="Times New Roman" w:cs="Times New Roman"/>
          <w:sz w:val="24"/>
          <w:szCs w:val="24"/>
          <w:lang w:val="sq-AL"/>
        </w:rPr>
        <w:t>Sedangkan penelitian yang dilakukan Desita (2015) dengan judul “analisis kemampuan keuangan daerah dalam mendukung pelaksanaan otonomi daerah di kota Pekan Baru (2010-2014). Tujuan dari peneiltian ini adalah untuk melihat besar kemampuan keuangan daerah dalam mendukung pelaksanaan otonomi daerah di Kota Pekan Baru. Metode analisis yang digunakan yaitu metode deskriptif komparatif. Sedangkan alat analisis yang digunakan yaitu, rasio kemandirian keuangan daerah, rasio derajat desentralisasi fisikal, rasio indeks kemampuan rutin, rasio keserasian dan rasio pertumbuhan. Hasil dari penelitian ini menunjukan bahwa kemampuan keuangan daerah kota pekan</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baru masih sangat kurang dibuktikan dengan rasio IKK yang memiliki pola instruktif. Selanjutnya berdasarkan rasio derajat desentralisasi fisikal,</w:t>
      </w:r>
      <w:r>
        <w:rPr>
          <w:rFonts w:ascii="Times New Roman" w:hAnsi="Times New Roman" w:cs="Times New Roman"/>
          <w:sz w:val="24"/>
          <w:szCs w:val="24"/>
        </w:rPr>
        <w:t xml:space="preserve"> </w:t>
      </w:r>
      <w:r w:rsidRPr="00F00207">
        <w:rPr>
          <w:rFonts w:ascii="Times New Roman" w:hAnsi="Times New Roman" w:cs="Times New Roman"/>
          <w:sz w:val="24"/>
          <w:szCs w:val="24"/>
          <w:lang w:val="sq-AL"/>
        </w:rPr>
        <w:t>yang berada pada interval kurang yaitu sebesar 17,68%. Sedangkan berdasarkan rasio IKR yang berada pada skala kurang yaitu dengan rata-rata 37,01% yang berarti pemerintah masih belum mampu membiayai pengeluaran ruti yang di prioritaskan pada optimalisasi fungsi dan tugas perangkat daerah</w:t>
      </w:r>
      <w:r w:rsidRPr="00F00207">
        <w:rPr>
          <w:rFonts w:ascii="Times New Roman" w:hAnsi="Times New Roman" w:cs="Times New Roman"/>
          <w:sz w:val="24"/>
          <w:szCs w:val="24"/>
        </w:rPr>
        <w:t xml:space="preserve"> Selanjutnya rasio keserasian dapat dikatakan hampir serasi karena kebutuhan belanja rutin dan belanja pembangunan sudah ada keseimbangan yaitu belanja rutin sebesar 47,16% dan belanja pembangunan 40,70%. Dan yang terakhir adalah rasio pertumbuhan, yang mana dapat disimpulkan Kota Pekanbaru mengalami pertumbuhan yang positif.  </w:t>
      </w:r>
    </w:p>
    <w:p w:rsidR="00754BED" w:rsidRDefault="00754BED" w:rsidP="00754BED">
      <w:pPr>
        <w:spacing w:after="0" w:line="360" w:lineRule="auto"/>
        <w:ind w:firstLine="709"/>
        <w:jc w:val="both"/>
        <w:rPr>
          <w:rFonts w:ascii="Times New Roman" w:hAnsi="Times New Roman" w:cs="Times New Roman"/>
          <w:sz w:val="24"/>
          <w:szCs w:val="24"/>
        </w:rPr>
      </w:pPr>
      <w:r w:rsidRPr="00F00207">
        <w:rPr>
          <w:rFonts w:ascii="Times New Roman" w:hAnsi="Times New Roman" w:cs="Times New Roman"/>
          <w:sz w:val="24"/>
          <w:szCs w:val="24"/>
        </w:rPr>
        <w:t>Penelitian juga dilakukan wurangian (2017) dengan judul “analisis kemampuan keuangan daerah dalam pelaksanaan otonomi daerah di Kota Tomohon tahun</w:t>
      </w:r>
      <w:r>
        <w:rPr>
          <w:rFonts w:ascii="Times New Roman" w:hAnsi="Times New Roman" w:cs="Times New Roman"/>
          <w:sz w:val="24"/>
          <w:szCs w:val="24"/>
        </w:rPr>
        <w:t xml:space="preserve"> </w:t>
      </w:r>
      <w:r w:rsidRPr="00F00207">
        <w:rPr>
          <w:rFonts w:ascii="Times New Roman" w:hAnsi="Times New Roman" w:cs="Times New Roman"/>
          <w:sz w:val="24"/>
          <w:szCs w:val="24"/>
        </w:rPr>
        <w:t xml:space="preserve"> 2007-2015”. Tujuan dari penelitian ini adalah untuk mengetahui tingkat kemampuan keuangan daerah Kota Tomohon. Metode yang digunakan adalah metode</w:t>
      </w:r>
      <w:r>
        <w:rPr>
          <w:rFonts w:ascii="Times New Roman" w:hAnsi="Times New Roman" w:cs="Times New Roman"/>
          <w:sz w:val="24"/>
          <w:szCs w:val="24"/>
        </w:rPr>
        <w:t xml:space="preserve"> </w:t>
      </w:r>
      <w:r w:rsidRPr="00F00207">
        <w:rPr>
          <w:rFonts w:ascii="Times New Roman" w:hAnsi="Times New Roman" w:cs="Times New Roman"/>
          <w:sz w:val="24"/>
          <w:szCs w:val="24"/>
        </w:rPr>
        <w:t>kualitatif yang bersifat deskriptif. Alat analisis yang digunakan yaitu rasio kemandirian  keuangan daerah, rasio derajat desentralisasi fisikal, dan rasio pertumbuhan. Hasil dari analisis menunjukan bahwa dilihat dari  rasiokemandirian keuangan tahun 2007-2015 termasuk dalam pola hubungan instruktif, sedangkan berdasarkan rasio desentralisasi fisikal menunjukan bahwa daerah tom</w:t>
      </w:r>
      <w:r>
        <w:rPr>
          <w:rFonts w:ascii="Times New Roman" w:hAnsi="Times New Roman" w:cs="Times New Roman"/>
          <w:sz w:val="24"/>
          <w:szCs w:val="24"/>
        </w:rPr>
        <w:t>o</w:t>
      </w:r>
      <w:r w:rsidRPr="00F00207">
        <w:rPr>
          <w:rFonts w:ascii="Times New Roman" w:hAnsi="Times New Roman" w:cs="Times New Roman"/>
          <w:sz w:val="24"/>
          <w:szCs w:val="24"/>
        </w:rPr>
        <w:t xml:space="preserve">ho memiliki rata-rata skala interval 0,00% - 10%. Yang mana menunjukan bahwa kota Tomoho masih kurang sehingga kota tomoho masih bergantung pada dana perimbangan dari pusat. Berdasarkan rasio pertumbuhan menunjukan bahwa kota tomohon masih sangat kurang dilihat dari PAD yang masih kecil, total penerimaa masih kurang, pembangunan masih juga </w:t>
      </w:r>
      <w:r w:rsidRPr="00F00207">
        <w:rPr>
          <w:rFonts w:ascii="Times New Roman" w:hAnsi="Times New Roman" w:cs="Times New Roman"/>
          <w:sz w:val="24"/>
          <w:szCs w:val="24"/>
        </w:rPr>
        <w:lastRenderedPageBreak/>
        <w:t>kurang. Sehingga kota tomohon Masih kurang mampu dalam meni</w:t>
      </w:r>
      <w:r>
        <w:rPr>
          <w:rFonts w:ascii="Times New Roman" w:hAnsi="Times New Roman" w:cs="Times New Roman"/>
          <w:sz w:val="24"/>
          <w:szCs w:val="24"/>
        </w:rPr>
        <w:t>nggkatkan pertumbuhan daerahnya.</w:t>
      </w:r>
    </w:p>
    <w:p w:rsidR="003F037A" w:rsidRPr="00754BED" w:rsidRDefault="003F037A" w:rsidP="00754BED">
      <w:pPr>
        <w:spacing w:after="0" w:line="360" w:lineRule="auto"/>
        <w:ind w:firstLine="709"/>
        <w:jc w:val="both"/>
        <w:rPr>
          <w:rFonts w:ascii="Times New Roman" w:hAnsi="Times New Roman" w:cs="Times New Roman"/>
          <w:sz w:val="24"/>
          <w:szCs w:val="24"/>
        </w:rPr>
      </w:pPr>
    </w:p>
    <w:p w:rsidR="00754BED" w:rsidRDefault="00754BED" w:rsidP="00754BED">
      <w:pPr>
        <w:spacing w:after="0" w:line="360" w:lineRule="auto"/>
        <w:jc w:val="both"/>
        <w:rPr>
          <w:rFonts w:ascii="Times New Roman" w:hAnsi="Times New Roman" w:cs="Times New Roman"/>
          <w:b/>
          <w:sz w:val="24"/>
          <w:szCs w:val="24"/>
        </w:rPr>
      </w:pPr>
      <w:r w:rsidRPr="00754BED">
        <w:rPr>
          <w:rFonts w:ascii="Times New Roman" w:hAnsi="Times New Roman" w:cs="Times New Roman"/>
          <w:b/>
          <w:sz w:val="24"/>
          <w:szCs w:val="24"/>
        </w:rPr>
        <w:t>METODE PENELITIAN</w:t>
      </w:r>
    </w:p>
    <w:p w:rsidR="00754BED" w:rsidRPr="00F00207" w:rsidRDefault="00754BED" w:rsidP="00754BED">
      <w:pPr>
        <w:spacing w:after="0" w:line="360" w:lineRule="auto"/>
        <w:jc w:val="both"/>
        <w:rPr>
          <w:rFonts w:ascii="Times New Roman" w:hAnsi="Times New Roman" w:cs="Times New Roman"/>
          <w:b/>
          <w:sz w:val="24"/>
          <w:szCs w:val="24"/>
          <w:lang w:val="sq-AL"/>
        </w:rPr>
      </w:pPr>
      <w:r w:rsidRPr="00F00207">
        <w:rPr>
          <w:rFonts w:ascii="Times New Roman" w:hAnsi="Times New Roman" w:cs="Times New Roman"/>
          <w:b/>
          <w:sz w:val="24"/>
          <w:szCs w:val="24"/>
          <w:lang w:val="sq-AL"/>
        </w:rPr>
        <w:t>Jenis Penelitian</w:t>
      </w:r>
    </w:p>
    <w:p w:rsidR="00754BED" w:rsidRPr="00754BED" w:rsidRDefault="00754BED" w:rsidP="00754BED">
      <w:pPr>
        <w:spacing w:after="0" w:line="360" w:lineRule="auto"/>
        <w:jc w:val="both"/>
        <w:rPr>
          <w:rFonts w:ascii="Times New Roman" w:hAnsi="Times New Roman" w:cs="Times New Roman"/>
          <w:sz w:val="24"/>
          <w:szCs w:val="24"/>
        </w:rPr>
      </w:pPr>
      <w:r w:rsidRPr="00F00207">
        <w:rPr>
          <w:rFonts w:ascii="Times New Roman" w:hAnsi="Times New Roman" w:cs="Times New Roman"/>
          <w:sz w:val="24"/>
          <w:szCs w:val="24"/>
          <w:lang w:val="sq-AL"/>
        </w:rPr>
        <w:tab/>
        <w:t>Jenis penelitian ini adalah penelitian kualitatif yang bersifat deskriptif dengan tujuan untuk mengumpulkan data dengan menggunakan teknik pengumpulan data melalui studi kepustakaan.</w:t>
      </w:r>
    </w:p>
    <w:p w:rsidR="004E5F9B" w:rsidRDefault="004E5F9B" w:rsidP="00AA5C06">
      <w:pPr>
        <w:spacing w:after="0" w:line="360" w:lineRule="auto"/>
        <w:jc w:val="both"/>
        <w:rPr>
          <w:rFonts w:ascii="Times New Roman" w:hAnsi="Times New Roman" w:cs="Times New Roman"/>
          <w:b/>
          <w:sz w:val="24"/>
          <w:szCs w:val="24"/>
        </w:rPr>
      </w:pPr>
    </w:p>
    <w:p w:rsidR="004E5F9B" w:rsidRDefault="004E5F9B" w:rsidP="00AA5C06">
      <w:pPr>
        <w:spacing w:after="0" w:line="360" w:lineRule="auto"/>
        <w:jc w:val="both"/>
        <w:rPr>
          <w:rFonts w:ascii="Times New Roman" w:hAnsi="Times New Roman" w:cs="Times New Roman"/>
          <w:b/>
          <w:sz w:val="24"/>
          <w:szCs w:val="24"/>
        </w:rPr>
      </w:pPr>
    </w:p>
    <w:p w:rsidR="00AA5C06" w:rsidRPr="00F00207" w:rsidRDefault="00AA5C06" w:rsidP="00AA5C06">
      <w:pPr>
        <w:spacing w:after="0" w:line="360" w:lineRule="auto"/>
        <w:jc w:val="both"/>
        <w:rPr>
          <w:rFonts w:ascii="Times New Roman" w:hAnsi="Times New Roman" w:cs="Times New Roman"/>
          <w:b/>
          <w:sz w:val="24"/>
          <w:szCs w:val="24"/>
          <w:lang w:val="sq-AL"/>
        </w:rPr>
      </w:pPr>
      <w:r w:rsidRPr="00F00207">
        <w:rPr>
          <w:rFonts w:ascii="Times New Roman" w:hAnsi="Times New Roman" w:cs="Times New Roman"/>
          <w:b/>
          <w:sz w:val="24"/>
          <w:szCs w:val="24"/>
          <w:lang w:val="sq-AL"/>
        </w:rPr>
        <w:t>Jenis Dan Sumber Data</w:t>
      </w:r>
    </w:p>
    <w:p w:rsidR="00977EAC" w:rsidRDefault="00AA5C06" w:rsidP="00F84BD4">
      <w:pPr>
        <w:spacing w:after="0" w:line="360" w:lineRule="auto"/>
        <w:jc w:val="both"/>
        <w:rPr>
          <w:rFonts w:ascii="Times New Roman" w:hAnsi="Times New Roman" w:cs="Times New Roman"/>
          <w:b/>
          <w:sz w:val="24"/>
          <w:szCs w:val="24"/>
          <w:lang w:val="sq-AL"/>
        </w:rPr>
      </w:pPr>
      <w:r w:rsidRPr="00F00207">
        <w:rPr>
          <w:rFonts w:ascii="Times New Roman" w:hAnsi="Times New Roman" w:cs="Times New Roman"/>
          <w:sz w:val="24"/>
          <w:szCs w:val="24"/>
          <w:lang w:val="sq-AL"/>
        </w:rPr>
        <w:tab/>
        <w:t>Jenis dan sumber data yang digunakan dalam penelitian ini adalah data sekunder yang mengumpulkan  laporan keuangan daerah Kabupaten Nias Selatan tahun 2011-2017. Laporan keuangan yang di maks</w:t>
      </w:r>
      <w:r>
        <w:rPr>
          <w:rFonts w:ascii="Times New Roman" w:hAnsi="Times New Roman" w:cs="Times New Roman"/>
          <w:sz w:val="24"/>
          <w:szCs w:val="24"/>
          <w:lang w:val="sq-AL"/>
        </w:rPr>
        <w:t xml:space="preserve">ud adalah laporan realisasi </w:t>
      </w:r>
      <w:r>
        <w:rPr>
          <w:rFonts w:ascii="Times New Roman" w:hAnsi="Times New Roman" w:cs="Times New Roman"/>
          <w:sz w:val="24"/>
          <w:szCs w:val="24"/>
        </w:rPr>
        <w:t>anggaran</w:t>
      </w:r>
      <w:r>
        <w:rPr>
          <w:rFonts w:ascii="Times New Roman" w:hAnsi="Times New Roman" w:cs="Times New Roman"/>
          <w:sz w:val="24"/>
          <w:szCs w:val="24"/>
          <w:lang w:val="sq-AL"/>
        </w:rPr>
        <w:t xml:space="preserve"> (</w:t>
      </w:r>
      <w:r>
        <w:rPr>
          <w:rFonts w:ascii="Times New Roman" w:hAnsi="Times New Roman" w:cs="Times New Roman"/>
          <w:sz w:val="24"/>
          <w:szCs w:val="24"/>
        </w:rPr>
        <w:t>PAD</w:t>
      </w:r>
      <w:r w:rsidRPr="00F00207">
        <w:rPr>
          <w:rFonts w:ascii="Times New Roman" w:hAnsi="Times New Roman" w:cs="Times New Roman"/>
          <w:sz w:val="24"/>
          <w:szCs w:val="24"/>
          <w:lang w:val="sq-AL"/>
        </w:rPr>
        <w:t xml:space="preserve"> dan laporan realisasi Belanja daerah</w:t>
      </w:r>
      <w:r>
        <w:rPr>
          <w:rFonts w:ascii="Times New Roman" w:hAnsi="Times New Roman" w:cs="Times New Roman"/>
          <w:sz w:val="24"/>
          <w:szCs w:val="24"/>
          <w:lang w:val="sq-AL"/>
        </w:rPr>
        <w:t>)</w:t>
      </w:r>
      <w:r w:rsidRPr="00F00207">
        <w:rPr>
          <w:rFonts w:ascii="Times New Roman" w:hAnsi="Times New Roman" w:cs="Times New Roman"/>
          <w:sz w:val="24"/>
          <w:szCs w:val="24"/>
          <w:lang w:val="sq-AL"/>
        </w:rPr>
        <w:t xml:space="preserve">. </w:t>
      </w:r>
    </w:p>
    <w:p w:rsidR="00605B4C" w:rsidRDefault="00605B4C" w:rsidP="00F84BD4">
      <w:pPr>
        <w:spacing w:after="0" w:line="36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Metode Analisis Data</w:t>
      </w:r>
    </w:p>
    <w:p w:rsidR="00605B4C" w:rsidRPr="00F00207" w:rsidRDefault="00605B4C" w:rsidP="00F84BD4">
      <w:pPr>
        <w:spacing w:after="0" w:line="360" w:lineRule="auto"/>
        <w:jc w:val="both"/>
        <w:rPr>
          <w:rFonts w:ascii="Times New Roman" w:hAnsi="Times New Roman" w:cs="Times New Roman"/>
          <w:sz w:val="24"/>
          <w:szCs w:val="24"/>
          <w:lang w:val="sq-AL"/>
        </w:rPr>
      </w:pPr>
      <w:r w:rsidRPr="00F00207">
        <w:rPr>
          <w:rFonts w:ascii="Times New Roman" w:hAnsi="Times New Roman" w:cs="Times New Roman"/>
          <w:sz w:val="24"/>
          <w:szCs w:val="24"/>
          <w:lang w:val="sq-AL"/>
        </w:rPr>
        <w:t>Metode analisis data penelitian ini mengunakan analisiss rasio. Dimana analisis rasio merupakan alat analisis untuk membandingkan kemampuan keuangan suatu daerah. Pada penelitian ini, peneliti mengunakan 5 alat analisis yaitu:</w:t>
      </w:r>
    </w:p>
    <w:p w:rsidR="00605B4C" w:rsidRPr="00F00207" w:rsidRDefault="00A3662D" w:rsidP="00605B4C">
      <w:pPr>
        <w:spacing w:after="0" w:line="480" w:lineRule="auto"/>
        <w:jc w:val="both"/>
        <w:rPr>
          <w:rFonts w:ascii="Times New Roman" w:hAnsi="Times New Roman" w:cs="Times New Roman"/>
          <w:sz w:val="24"/>
          <w:szCs w:val="24"/>
          <w:lang w:val="sq-AL"/>
        </w:rPr>
      </w:pPr>
      <w:r>
        <w:rPr>
          <w:rFonts w:ascii="Times New Roman" w:hAnsi="Times New Roman" w:cs="Times New Roman"/>
          <w:b/>
          <w:noProof/>
          <w:sz w:val="24"/>
          <w:szCs w:val="24"/>
        </w:rPr>
        <w:pict>
          <v:rect id="Rectangle 2" o:spid="_x0000_s1026" style="position:absolute;left:0;text-align:left;margin-left:145.05pt;margin-top:12.85pt;width:224.35pt;height:4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Zygg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" stroked="f">
            <v:textbox>
              <w:txbxContent>
                <w:p w:rsidR="00A3662D" w:rsidRDefault="00A3662D" w:rsidP="00605B4C">
                  <w:pPr>
                    <w:spacing w:after="0" w:line="240" w:lineRule="auto"/>
                    <w:rPr>
                      <w:rFonts w:ascii="Times New Roman" w:hAnsi="Times New Roman" w:cs="Times New Roman"/>
                      <w:sz w:val="24"/>
                      <w:szCs w:val="24"/>
                      <w:lang w:val="en-ID"/>
                    </w:rPr>
                  </w:pPr>
                  <w:proofErr w:type="spellStart"/>
                  <w:r w:rsidRPr="007E047C">
                    <w:rPr>
                      <w:rFonts w:ascii="Times New Roman" w:hAnsi="Times New Roman" w:cs="Times New Roman"/>
                      <w:sz w:val="24"/>
                      <w:szCs w:val="24"/>
                      <w:lang w:val="en-ID"/>
                    </w:rPr>
                    <w:t>Pendapatan</w:t>
                  </w:r>
                  <w:proofErr w:type="spellEnd"/>
                  <w:r>
                    <w:rPr>
                      <w:rFonts w:ascii="Times New Roman" w:hAnsi="Times New Roman" w:cs="Times New Roman"/>
                      <w:sz w:val="24"/>
                      <w:szCs w:val="24"/>
                    </w:rPr>
                    <w:t xml:space="preserve"> </w:t>
                  </w:r>
                  <w:proofErr w:type="spellStart"/>
                  <w:r w:rsidRPr="007E047C">
                    <w:rPr>
                      <w:rFonts w:ascii="Times New Roman" w:hAnsi="Times New Roman" w:cs="Times New Roman"/>
                      <w:sz w:val="24"/>
                      <w:szCs w:val="24"/>
                      <w:lang w:val="en-ID"/>
                    </w:rPr>
                    <w:t>Asli</w:t>
                  </w:r>
                  <w:proofErr w:type="spellEnd"/>
                  <w:r w:rsidRPr="007E047C">
                    <w:rPr>
                      <w:rFonts w:ascii="Times New Roman" w:hAnsi="Times New Roman" w:cs="Times New Roman"/>
                      <w:sz w:val="24"/>
                      <w:szCs w:val="24"/>
                      <w:lang w:val="en-ID"/>
                    </w:rPr>
                    <w:t xml:space="preserve"> Daerah</w:t>
                  </w:r>
                </w:p>
                <w:p w:rsidR="00A3662D" w:rsidRPr="007E047C" w:rsidRDefault="00A3662D" w:rsidP="00605B4C">
                  <w:pPr>
                    <w:spacing w:after="0" w:line="240" w:lineRule="auto"/>
                    <w:ind w:left="2160" w:firstLine="720"/>
                    <w:rPr>
                      <w:rFonts w:ascii="Times New Roman" w:hAnsi="Times New Roman" w:cs="Times New Roman"/>
                      <w:sz w:val="24"/>
                      <w:szCs w:val="24"/>
                      <w:lang w:val="en-ID"/>
                    </w:rPr>
                  </w:pPr>
                  <w:r>
                    <w:rPr>
                      <w:rFonts w:ascii="Times New Roman" w:hAnsi="Times New Roman" w:cs="Times New Roman"/>
                      <w:sz w:val="24"/>
                      <w:szCs w:val="24"/>
                      <w:lang w:val="en-ID"/>
                    </w:rPr>
                    <w:t xml:space="preserve"> X 100%</w:t>
                  </w:r>
                </w:p>
                <w:p w:rsidR="00A3662D" w:rsidRPr="007E047C" w:rsidRDefault="00A3662D" w:rsidP="00605B4C">
                  <w:pPr>
                    <w:spacing w:after="0" w:line="240" w:lineRule="auto"/>
                    <w:rPr>
                      <w:rFonts w:ascii="Times New Roman" w:hAnsi="Times New Roman" w:cs="Times New Roman"/>
                      <w:sz w:val="24"/>
                      <w:szCs w:val="24"/>
                      <w:lang w:val="en-ID"/>
                    </w:rPr>
                  </w:pPr>
                  <w:r w:rsidRPr="007E047C">
                    <w:rPr>
                      <w:rFonts w:ascii="Times New Roman" w:hAnsi="Times New Roman" w:cs="Times New Roman"/>
                      <w:sz w:val="24"/>
                      <w:szCs w:val="24"/>
                      <w:lang w:val="en-ID"/>
                    </w:rPr>
                    <w:t xml:space="preserve">Dana </w:t>
                  </w:r>
                  <w:proofErr w:type="spellStart"/>
                  <w:r w:rsidRPr="007E047C">
                    <w:rPr>
                      <w:rFonts w:ascii="Times New Roman" w:hAnsi="Times New Roman" w:cs="Times New Roman"/>
                      <w:sz w:val="24"/>
                      <w:szCs w:val="24"/>
                      <w:lang w:val="en-ID"/>
                    </w:rPr>
                    <w:t>Perimbangan</w:t>
                  </w:r>
                  <w:proofErr w:type="spellEnd"/>
                </w:p>
                <w:p w:rsidR="00A3662D" w:rsidRPr="007E047C" w:rsidRDefault="00A3662D" w:rsidP="00605B4C">
                  <w:pPr>
                    <w:spacing w:line="240" w:lineRule="auto"/>
                    <w:rPr>
                      <w:lang w:val="en-ID"/>
                    </w:rPr>
                  </w:pPr>
                </w:p>
              </w:txbxContent>
            </v:textbox>
          </v:rect>
        </w:pict>
      </w:r>
      <w:r w:rsidR="00605B4C" w:rsidRPr="00F00207">
        <w:rPr>
          <w:rFonts w:ascii="Times New Roman" w:hAnsi="Times New Roman" w:cs="Times New Roman"/>
          <w:sz w:val="24"/>
          <w:szCs w:val="24"/>
          <w:lang w:val="sq-AL"/>
        </w:rPr>
        <w:t>1. Rasio kemandirian keuangan daerah</w:t>
      </w:r>
    </w:p>
    <w:p w:rsidR="00605B4C" w:rsidRPr="004E5F9B" w:rsidRDefault="00A3662D" w:rsidP="004E5F9B">
      <w:pPr>
        <w:pStyle w:val="ListParagraph"/>
        <w:spacing w:line="480" w:lineRule="auto"/>
        <w:jc w:val="both"/>
        <w:rPr>
          <w:rFonts w:ascii="Times New Roman" w:hAnsi="Times New Roman" w:cs="Times New Roman"/>
          <w:color w:val="000000"/>
          <w:sz w:val="24"/>
          <w:szCs w:val="24"/>
        </w:rPr>
      </w:pPr>
      <w:r>
        <w:rPr>
          <w:rFonts w:ascii="Times New Roman" w:eastAsiaTheme="minorHAnsi" w:hAnsi="Times New Roman" w:cs="Times New Roman"/>
          <w:noProof/>
          <w:color w:val="000000"/>
          <w:sz w:val="24"/>
          <w:szCs w:val="24"/>
        </w:rPr>
        <w:pict>
          <v:shapetype id="_x0000_t32" coordsize="21600,21600" o:spt="32" o:oned="t" path="m,l21600,21600e" filled="f">
            <v:path arrowok="t" fillok="f" o:connecttype="none"/>
            <o:lock v:ext="edit" shapetype="t"/>
          </v:shapetype>
          <v:shape id="AutoShape 4" o:spid="_x0000_s1039" type="#_x0000_t32" style="position:absolute;left:0;text-align:left;margin-left:151.95pt;margin-top:10.6pt;width:134.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d+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"/>
        </w:pict>
      </w:r>
      <w:r w:rsidR="00605B4C" w:rsidRPr="00F00207">
        <w:rPr>
          <w:rFonts w:ascii="Times New Roman" w:hAnsi="Times New Roman" w:cs="Times New Roman"/>
          <w:color w:val="000000"/>
          <w:sz w:val="24"/>
          <w:szCs w:val="24"/>
        </w:rPr>
        <w:t xml:space="preserve">Rasio Kemandirian </w:t>
      </w:r>
      <w:r w:rsidR="00605B4C">
        <w:rPr>
          <w:rFonts w:ascii="Times New Roman" w:hAnsi="Times New Roman" w:cs="Times New Roman"/>
          <w:color w:val="000000"/>
          <w:sz w:val="24"/>
          <w:szCs w:val="24"/>
          <w:lang w:val="en-ID"/>
        </w:rPr>
        <w:t xml:space="preserve">= </w:t>
      </w:r>
    </w:p>
    <w:p w:rsidR="00605B4C" w:rsidRPr="00F00207" w:rsidRDefault="00A3662D" w:rsidP="00605B4C">
      <w:pPr>
        <w:spacing w:after="0" w:line="480" w:lineRule="auto"/>
        <w:jc w:val="both"/>
        <w:rPr>
          <w:rFonts w:ascii="Times New Roman" w:hAnsi="Times New Roman" w:cs="Times New Roman"/>
          <w:sz w:val="24"/>
          <w:szCs w:val="24"/>
          <w:lang w:val="sq-AL"/>
        </w:rPr>
      </w:pPr>
      <w:r>
        <w:rPr>
          <w:rFonts w:ascii="Times New Roman" w:hAnsi="Times New Roman" w:cs="Times New Roman"/>
          <w:noProof/>
          <w:sz w:val="24"/>
          <w:szCs w:val="24"/>
        </w:rPr>
        <w:pict>
          <v:rect id="Rectangle 6" o:spid="_x0000_s1027" style="position:absolute;left:0;text-align:left;margin-left:145.45pt;margin-top:13.05pt;width:256.2pt;height:5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yChAIAAA4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" stroked="f">
            <v:textbox>
              <w:txbxContent>
                <w:p w:rsidR="00A3662D" w:rsidRDefault="00A3662D" w:rsidP="00605B4C">
                  <w:pPr>
                    <w:spacing w:after="0" w:line="240" w:lineRule="auto"/>
                    <w:rPr>
                      <w:rFonts w:ascii="Times New Roman" w:hAnsi="Times New Roman" w:cs="Times New Roman"/>
                      <w:sz w:val="24"/>
                      <w:lang w:val="en-ID"/>
                    </w:rPr>
                  </w:pPr>
                  <w:proofErr w:type="spellStart"/>
                  <w:r w:rsidRPr="008A4221">
                    <w:rPr>
                      <w:rFonts w:ascii="Times New Roman" w:hAnsi="Times New Roman" w:cs="Times New Roman"/>
                      <w:sz w:val="24"/>
                      <w:lang w:val="en-ID"/>
                    </w:rPr>
                    <w:t>Pendapatan</w:t>
                  </w:r>
                  <w:proofErr w:type="spellEnd"/>
                  <w:r>
                    <w:rPr>
                      <w:rFonts w:ascii="Times New Roman" w:hAnsi="Times New Roman" w:cs="Times New Roman"/>
                      <w:sz w:val="24"/>
                    </w:rPr>
                    <w:t xml:space="preserve"> </w:t>
                  </w:r>
                  <w:proofErr w:type="spellStart"/>
                  <w:r w:rsidRPr="008A4221">
                    <w:rPr>
                      <w:rFonts w:ascii="Times New Roman" w:hAnsi="Times New Roman" w:cs="Times New Roman"/>
                      <w:sz w:val="24"/>
                      <w:lang w:val="en-ID"/>
                    </w:rPr>
                    <w:t>Asli</w:t>
                  </w:r>
                  <w:proofErr w:type="spellEnd"/>
                  <w:r>
                    <w:rPr>
                      <w:rFonts w:ascii="Times New Roman" w:hAnsi="Times New Roman" w:cs="Times New Roman"/>
                      <w:sz w:val="24"/>
                    </w:rPr>
                    <w:t xml:space="preserve"> </w:t>
                  </w:r>
                  <w:r>
                    <w:rPr>
                      <w:rFonts w:ascii="Times New Roman" w:hAnsi="Times New Roman" w:cs="Times New Roman"/>
                      <w:sz w:val="24"/>
                      <w:lang w:val="en-ID"/>
                    </w:rPr>
                    <w:t>Daerah</w:t>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rPr>
                    <w:t xml:space="preserve">     </w:t>
                  </w:r>
                  <w:proofErr w:type="gramStart"/>
                  <w:r>
                    <w:rPr>
                      <w:rFonts w:ascii="Times New Roman" w:hAnsi="Times New Roman" w:cs="Times New Roman"/>
                      <w:sz w:val="24"/>
                      <w:lang w:val="en-ID"/>
                    </w:rPr>
                    <w:t>X  100</w:t>
                  </w:r>
                  <w:proofErr w:type="gramEnd"/>
                  <w:r>
                    <w:rPr>
                      <w:rFonts w:ascii="Times New Roman" w:hAnsi="Times New Roman" w:cs="Times New Roman"/>
                      <w:sz w:val="24"/>
                      <w:lang w:val="en-ID"/>
                    </w:rPr>
                    <w:t xml:space="preserve"> %</w:t>
                  </w:r>
                </w:p>
                <w:p w:rsidR="00A3662D" w:rsidRPr="008A4221" w:rsidRDefault="00A3662D" w:rsidP="00605B4C">
                  <w:pPr>
                    <w:spacing w:after="0" w:line="240" w:lineRule="auto"/>
                    <w:rPr>
                      <w:rFonts w:ascii="Times New Roman" w:hAnsi="Times New Roman" w:cs="Times New Roman"/>
                      <w:sz w:val="24"/>
                      <w:lang w:val="en-ID"/>
                    </w:rPr>
                  </w:pPr>
                  <w:r w:rsidRPr="008A4221">
                    <w:rPr>
                      <w:rFonts w:ascii="Times New Roman" w:hAnsi="Times New Roman" w:cs="Times New Roman"/>
                      <w:sz w:val="24"/>
                      <w:lang w:val="en-ID"/>
                    </w:rPr>
                    <w:t xml:space="preserve">Total </w:t>
                  </w:r>
                  <w:proofErr w:type="spellStart"/>
                  <w:r w:rsidRPr="008A4221">
                    <w:rPr>
                      <w:rFonts w:ascii="Times New Roman" w:hAnsi="Times New Roman" w:cs="Times New Roman"/>
                      <w:sz w:val="24"/>
                      <w:lang w:val="en-ID"/>
                    </w:rPr>
                    <w:t>Penerimaan</w:t>
                  </w:r>
                  <w:proofErr w:type="spellEnd"/>
                  <w:r w:rsidRPr="008A4221">
                    <w:rPr>
                      <w:rFonts w:ascii="Times New Roman" w:hAnsi="Times New Roman" w:cs="Times New Roman"/>
                      <w:sz w:val="24"/>
                      <w:lang w:val="en-ID"/>
                    </w:rPr>
                    <w:t xml:space="preserve"> APBD </w:t>
                  </w:r>
                  <w:proofErr w:type="spellStart"/>
                  <w:r w:rsidRPr="008A4221">
                    <w:rPr>
                      <w:rFonts w:ascii="Times New Roman" w:hAnsi="Times New Roman" w:cs="Times New Roman"/>
                      <w:sz w:val="24"/>
                      <w:lang w:val="en-ID"/>
                    </w:rPr>
                    <w:t>tanpa</w:t>
                  </w:r>
                  <w:proofErr w:type="spellEnd"/>
                  <w:r>
                    <w:rPr>
                      <w:rFonts w:ascii="Times New Roman" w:hAnsi="Times New Roman" w:cs="Times New Roman"/>
                      <w:sz w:val="24"/>
                    </w:rPr>
                    <w:t xml:space="preserve"> </w:t>
                  </w:r>
                  <w:proofErr w:type="spellStart"/>
                  <w:r w:rsidRPr="008A4221">
                    <w:rPr>
                      <w:rFonts w:ascii="Times New Roman" w:hAnsi="Times New Roman" w:cs="Times New Roman"/>
                      <w:sz w:val="24"/>
                      <w:lang w:val="en-ID"/>
                    </w:rPr>
                    <w:t>Subsidi</w:t>
                  </w:r>
                  <w:proofErr w:type="spellEnd"/>
                </w:p>
              </w:txbxContent>
            </v:textbox>
          </v:rect>
        </w:pict>
      </w:r>
      <w:r w:rsidR="00605B4C" w:rsidRPr="00F00207">
        <w:rPr>
          <w:rFonts w:ascii="Times New Roman" w:hAnsi="Times New Roman" w:cs="Times New Roman"/>
          <w:sz w:val="24"/>
          <w:szCs w:val="24"/>
          <w:lang w:val="sq-AL"/>
        </w:rPr>
        <w:t>2. Rasio Ketergantungan keuangan daerah</w:t>
      </w:r>
    </w:p>
    <w:p w:rsidR="00605B4C" w:rsidRDefault="00A3662D" w:rsidP="00605B4C">
      <w:pPr>
        <w:pStyle w:val="ListParagraph"/>
        <w:spacing w:line="240" w:lineRule="auto"/>
        <w:jc w:val="both"/>
        <w:rPr>
          <w:rFonts w:ascii="Times New Roman" w:hAnsi="Times New Roman" w:cs="Times New Roman"/>
          <w:sz w:val="24"/>
          <w:szCs w:val="24"/>
          <w:lang w:val="en-ID"/>
        </w:rPr>
      </w:pPr>
      <w:r>
        <w:rPr>
          <w:rFonts w:ascii="Times New Roman" w:hAnsi="Times New Roman" w:cs="Times New Roman"/>
          <w:noProof/>
          <w:sz w:val="24"/>
          <w:szCs w:val="24"/>
        </w:rPr>
        <w:pict>
          <v:shape id="AutoShape 7" o:spid="_x0000_s1038" type="#_x0000_t32" style="position:absolute;left:0;text-align:left;margin-left:153.45pt;margin-top:10.6pt;width:136.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m/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"/>
        </w:pict>
      </w:r>
      <w:r>
        <w:rPr>
          <w:rFonts w:ascii="Times New Roman" w:hAnsi="Times New Roman" w:cs="Times New Roman"/>
          <w:noProof/>
          <w:sz w:val="24"/>
          <w:szCs w:val="24"/>
        </w:rPr>
        <w:pict>
          <v:shape id="AutoShape 5" o:spid="_x0000_s1037" type="#_x0000_t32" style="position:absolute;left:0;text-align:left;margin-left:169.1pt;margin-top:8.05pt;width:181.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cXHgIAADwEAAAOAAAAZHJzL2Uyb0RvYy54bWysU02P2jAQvVfqf7Byh3xso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"/>
        </w:pict>
      </w:r>
      <w:r w:rsidR="00605B4C" w:rsidRPr="00F00207">
        <w:rPr>
          <w:rFonts w:ascii="Times New Roman" w:hAnsi="Times New Roman" w:cs="Times New Roman"/>
          <w:sz w:val="24"/>
          <w:szCs w:val="24"/>
        </w:rPr>
        <w:t>Rasio Ketergantungan</w:t>
      </w:r>
      <w:r w:rsidR="00605B4C">
        <w:rPr>
          <w:rFonts w:ascii="Times New Roman" w:hAnsi="Times New Roman" w:cs="Times New Roman"/>
          <w:sz w:val="24"/>
          <w:szCs w:val="24"/>
          <w:lang w:val="en-ID"/>
        </w:rPr>
        <w:t>=</w:t>
      </w:r>
    </w:p>
    <w:p w:rsidR="00D92F83" w:rsidRPr="00D92F83" w:rsidRDefault="00D92F83" w:rsidP="00754BED">
      <w:pPr>
        <w:spacing w:after="0" w:line="360" w:lineRule="auto"/>
        <w:jc w:val="both"/>
        <w:rPr>
          <w:rFonts w:ascii="Times New Roman" w:hAnsi="Times New Roman" w:cs="Times New Roman"/>
          <w:b/>
          <w:sz w:val="24"/>
          <w:szCs w:val="24"/>
        </w:rPr>
      </w:pPr>
    </w:p>
    <w:p w:rsidR="00D92F83" w:rsidRDefault="00A3662D" w:rsidP="00754BED">
      <w:pPr>
        <w:spacing w:after="0"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pict>
          <v:group id="Group 8" o:spid="_x0000_s1028" style="position:absolute;left:0;text-align:left;margin-left:185.05pt;margin-top:11.1pt;width:238.5pt;height:39.75pt;z-index:251666432" coordorigin="5280,10740" coordsize="477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">
            <v:rect id="Rectangle 9" o:spid="_x0000_s1029" style="position:absolute;left:5280;top:10740;width:477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YbwA&#10;AADaAAAADwAAAGRycy9kb3ducmV2LnhtbERPTYvCMBC9C/6HMII3TRVcpRpFFHEPe9mq96EZ22Iz&#10;KUnU9N9vDsIeH+97s4umFS9yvrGsYDbNQBCXVjdcKbheTpMVCB+QNbaWSUFPHnbb4WCDubZv/qVX&#10;ESqRQtjnqKAOocul9GVNBv3UdsSJu1tnMCToKqkdvlO4aeU8y76kwYZTQ40dHWoqH8XTKPjR8Xwo&#10;F/FRHHHpbu7ZBzz3So1Hcb8GESiGf/HH/a0VpK3pSroBcvs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b6dhvAAAANoAAAAPAAAAAAAAAAAAAAAAAJgCAABkcnMvZG93bnJldi54&#10;bWxQSwUGAAAAAAQABAD1AAAAgQMAAAAA&#10;" strokecolor="white [3212]">
              <v:textbox>
                <w:txbxContent>
                  <w:p w:rsidR="00A3662D" w:rsidRPr="00F00207" w:rsidRDefault="00A3662D" w:rsidP="00605B4C">
                    <w:pPr>
                      <w:spacing w:after="0"/>
                      <w:rPr>
                        <w:rFonts w:ascii="Times New Roman" w:hAnsi="Times New Roman" w:cs="Times New Roman"/>
                        <w:sz w:val="24"/>
                        <w:szCs w:val="24"/>
                        <w:lang w:val="en-US"/>
                      </w:rPr>
                    </w:pPr>
                    <w:proofErr w:type="spellStart"/>
                    <w:r w:rsidRPr="00F00207">
                      <w:rPr>
                        <w:rFonts w:ascii="Times New Roman" w:hAnsi="Times New Roman" w:cs="Times New Roman"/>
                        <w:sz w:val="24"/>
                        <w:szCs w:val="24"/>
                        <w:lang w:val="en-US"/>
                      </w:rPr>
                      <w:t>Pendapatan</w:t>
                    </w:r>
                    <w:proofErr w:type="spellEnd"/>
                    <w:r>
                      <w:rPr>
                        <w:rFonts w:ascii="Times New Roman" w:hAnsi="Times New Roman" w:cs="Times New Roman"/>
                        <w:sz w:val="24"/>
                        <w:szCs w:val="24"/>
                      </w:rPr>
                      <w:t xml:space="preserve"> </w:t>
                    </w:r>
                    <w:proofErr w:type="spellStart"/>
                    <w:r w:rsidRPr="00F00207">
                      <w:rPr>
                        <w:rFonts w:ascii="Times New Roman" w:hAnsi="Times New Roman" w:cs="Times New Roman"/>
                        <w:sz w:val="24"/>
                        <w:szCs w:val="24"/>
                        <w:lang w:val="en-US"/>
                      </w:rPr>
                      <w:t>Asli</w:t>
                    </w:r>
                    <w:proofErr w:type="spellEnd"/>
                    <w:r w:rsidRPr="00F00207">
                      <w:rPr>
                        <w:rFonts w:ascii="Times New Roman" w:hAnsi="Times New Roman" w:cs="Times New Roman"/>
                        <w:sz w:val="24"/>
                        <w:szCs w:val="24"/>
                        <w:lang w:val="en-US"/>
                      </w:rPr>
                      <w:t xml:space="preserve"> Daerah (PAD)</w:t>
                    </w:r>
                  </w:p>
                  <w:p w:rsidR="00A3662D" w:rsidRPr="00F00207" w:rsidRDefault="00A3662D" w:rsidP="00605B4C">
                    <w:pP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Daerah (TPD)</w:t>
                    </w:r>
                  </w:p>
                </w:txbxContent>
              </v:textbox>
            </v:rect>
            <v:shape id="AutoShape 10" o:spid="_x0000_s1030" type="#_x0000_t32" style="position:absolute;left:5430;top:11100;width:30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v:group>
        </w:pict>
      </w:r>
      <w:r w:rsidR="00605B4C" w:rsidRPr="00F00207">
        <w:rPr>
          <w:rFonts w:ascii="Times New Roman" w:hAnsi="Times New Roman" w:cs="Times New Roman"/>
          <w:sz w:val="24"/>
          <w:szCs w:val="24"/>
          <w:lang w:val="sq-AL"/>
        </w:rPr>
        <w:t>3. Rasio Derajat desentralisasi fisikal</w:t>
      </w:r>
    </w:p>
    <w:p w:rsidR="00605B4C" w:rsidRPr="00F14F69" w:rsidRDefault="00605B4C" w:rsidP="00605B4C">
      <w:pPr>
        <w:spacing w:line="480" w:lineRule="auto"/>
        <w:ind w:firstLine="720"/>
        <w:jc w:val="both"/>
        <w:rPr>
          <w:rFonts w:ascii="Times New Roman" w:hAnsi="Times New Roman" w:cs="Times New Roman"/>
          <w:sz w:val="28"/>
          <w:szCs w:val="28"/>
        </w:rPr>
      </w:pPr>
      <w:r w:rsidRPr="00F00207">
        <w:rPr>
          <w:rFonts w:ascii="Times New Roman" w:hAnsi="Times New Roman" w:cs="Times New Roman"/>
          <w:sz w:val="24"/>
          <w:szCs w:val="24"/>
          <w:lang w:val="sq-AL"/>
        </w:rPr>
        <w:t xml:space="preserve">Derajat Desentralisasi fisikal = </w:t>
      </w:r>
    </w:p>
    <w:p w:rsidR="00272945" w:rsidRDefault="00272945" w:rsidP="00977EAC">
      <w:pPr>
        <w:pStyle w:val="ListParagraph"/>
        <w:tabs>
          <w:tab w:val="left" w:pos="0"/>
        </w:tabs>
        <w:spacing w:line="360" w:lineRule="auto"/>
        <w:ind w:left="0" w:hanging="720"/>
        <w:jc w:val="both"/>
        <w:rPr>
          <w:rFonts w:ascii="Times New Roman" w:hAnsi="Times New Roman" w:cs="Times New Roman"/>
          <w:b/>
          <w:sz w:val="24"/>
          <w:szCs w:val="24"/>
        </w:rPr>
      </w:pPr>
      <w:r>
        <w:rPr>
          <w:rFonts w:ascii="Times New Roman" w:hAnsi="Times New Roman" w:cs="Times New Roman"/>
          <w:b/>
          <w:iCs/>
          <w:sz w:val="24"/>
          <w:szCs w:val="24"/>
        </w:rPr>
        <w:tab/>
      </w:r>
      <w:r w:rsidR="007168F1">
        <w:rPr>
          <w:rFonts w:ascii="Times New Roman" w:hAnsi="Times New Roman" w:cs="Times New Roman"/>
          <w:b/>
          <w:iCs/>
          <w:sz w:val="24"/>
          <w:szCs w:val="24"/>
        </w:rPr>
        <w:tab/>
      </w:r>
      <w:proofErr w:type="spellStart"/>
      <w:r>
        <w:rPr>
          <w:rFonts w:ascii="Times New Roman" w:hAnsi="Times New Roman" w:cs="Times New Roman"/>
          <w:iCs/>
          <w:sz w:val="24"/>
          <w:szCs w:val="24"/>
          <w:lang w:val="en-ID"/>
        </w:rPr>
        <w:t>Adapun</w:t>
      </w:r>
      <w:proofErr w:type="spellEnd"/>
      <w:r>
        <w:rPr>
          <w:rFonts w:ascii="Times New Roman" w:hAnsi="Times New Roman" w:cs="Times New Roman"/>
          <w:iCs/>
          <w:sz w:val="24"/>
          <w:szCs w:val="24"/>
          <w:lang w:val="en-ID"/>
        </w:rPr>
        <w:t xml:space="preserve"> </w:t>
      </w:r>
      <w:proofErr w:type="spellStart"/>
      <w:r>
        <w:rPr>
          <w:rFonts w:ascii="Times New Roman" w:hAnsi="Times New Roman" w:cs="Times New Roman"/>
          <w:iCs/>
          <w:sz w:val="24"/>
          <w:szCs w:val="24"/>
          <w:lang w:val="en-ID"/>
        </w:rPr>
        <w:t>kriteria</w:t>
      </w:r>
      <w:proofErr w:type="spellEnd"/>
      <w:r>
        <w:rPr>
          <w:rFonts w:ascii="Times New Roman" w:hAnsi="Times New Roman" w:cs="Times New Roman"/>
          <w:iCs/>
          <w:sz w:val="24"/>
          <w:szCs w:val="24"/>
          <w:lang w:val="en-ID"/>
        </w:rPr>
        <w:t xml:space="preserve"> </w:t>
      </w:r>
      <w:r w:rsidRPr="00F00207">
        <w:rPr>
          <w:rFonts w:ascii="Times New Roman" w:hAnsi="Times New Roman" w:cs="Times New Roman"/>
          <w:sz w:val="24"/>
          <w:szCs w:val="24"/>
        </w:rPr>
        <w:t xml:space="preserve">untuk menetapakan </w:t>
      </w:r>
      <w:proofErr w:type="spellStart"/>
      <w:r>
        <w:rPr>
          <w:rFonts w:ascii="Times New Roman" w:hAnsi="Times New Roman" w:cs="Times New Roman"/>
          <w:sz w:val="24"/>
          <w:szCs w:val="24"/>
          <w:lang w:val="en-ID"/>
        </w:rPr>
        <w:t>kemandirian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r w:rsidRPr="00F00207">
        <w:rPr>
          <w:rFonts w:ascii="Times New Roman" w:hAnsi="Times New Roman" w:cs="Times New Roman"/>
          <w:sz w:val="24"/>
          <w:szCs w:val="24"/>
        </w:rPr>
        <w:t xml:space="preserve">ketergantungan keuangan daerah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derajat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desentralisasi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fisikal</w:t>
      </w:r>
      <w:proofErr w:type="spellEnd"/>
      <w:r>
        <w:rPr>
          <w:rFonts w:ascii="Times New Roman" w:hAnsi="Times New Roman" w:cs="Times New Roman"/>
          <w:sz w:val="24"/>
          <w:szCs w:val="24"/>
          <w:lang w:val="en-ID"/>
        </w:rPr>
        <w:t xml:space="preserve">, </w:t>
      </w:r>
      <w:r w:rsidRPr="00F00207">
        <w:rPr>
          <w:rFonts w:ascii="Times New Roman" w:hAnsi="Times New Roman" w:cs="Times New Roman"/>
          <w:sz w:val="24"/>
          <w:szCs w:val="24"/>
        </w:rPr>
        <w:t>dapat dikategorikan sebagai berikut:</w:t>
      </w:r>
    </w:p>
    <w:p w:rsidR="00272945" w:rsidRPr="00F00207" w:rsidRDefault="00272945" w:rsidP="00272945">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3.1</w:t>
      </w:r>
    </w:p>
    <w:p w:rsidR="00272945" w:rsidRDefault="00272945" w:rsidP="00272945">
      <w:pPr>
        <w:pStyle w:val="ListParagraph"/>
        <w:spacing w:after="0" w:line="240" w:lineRule="auto"/>
        <w:jc w:val="center"/>
        <w:rPr>
          <w:rFonts w:ascii="Times New Roman" w:hAnsi="Times New Roman" w:cs="Times New Roman"/>
          <w:b/>
          <w:iCs/>
          <w:sz w:val="24"/>
          <w:szCs w:val="24"/>
        </w:rPr>
      </w:pPr>
      <w:r w:rsidRPr="00F00207">
        <w:rPr>
          <w:rFonts w:ascii="Times New Roman" w:hAnsi="Times New Roman" w:cs="Times New Roman"/>
          <w:b/>
          <w:sz w:val="24"/>
          <w:szCs w:val="24"/>
        </w:rPr>
        <w:t>Kriteria Penilaian Ketergantungan Keuangan Daerah</w:t>
      </w:r>
    </w:p>
    <w:tbl>
      <w:tblPr>
        <w:tblW w:w="8640" w:type="dxa"/>
        <w:tblInd w:w="421" w:type="dxa"/>
        <w:tblLook w:val="04A0" w:firstRow="1" w:lastRow="0" w:firstColumn="1" w:lastColumn="0" w:noHBand="0" w:noVBand="1"/>
      </w:tblPr>
      <w:tblGrid>
        <w:gridCol w:w="2409"/>
        <w:gridCol w:w="2127"/>
        <w:gridCol w:w="2126"/>
        <w:gridCol w:w="1978"/>
      </w:tblGrid>
      <w:tr w:rsidR="00712CFF" w:rsidRPr="00F00207" w:rsidTr="00272945">
        <w:trPr>
          <w:trHeight w:val="72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2CFF" w:rsidRPr="00F00207" w:rsidRDefault="00712CFF" w:rsidP="003F037A">
            <w:pPr>
              <w:tabs>
                <w:tab w:val="left" w:pos="1397"/>
              </w:tabs>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Presentase PAD terhadap Dana Perimbangan</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712CFF" w:rsidRPr="00F00207" w:rsidRDefault="00712CFF" w:rsidP="00076BC2">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Kemandirian Keuangan Daerah</w:t>
            </w:r>
          </w:p>
        </w:tc>
        <w:tc>
          <w:tcPr>
            <w:tcW w:w="2126" w:type="dxa"/>
            <w:tcBorders>
              <w:top w:val="single" w:sz="4" w:space="0" w:color="auto"/>
              <w:left w:val="nil"/>
              <w:bottom w:val="single" w:sz="4" w:space="0" w:color="auto"/>
              <w:right w:val="single" w:sz="4" w:space="0" w:color="auto"/>
            </w:tcBorders>
          </w:tcPr>
          <w:p w:rsidR="00712CFF" w:rsidRPr="00712CFF" w:rsidRDefault="00712CFF" w:rsidP="00076BC2">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rPr>
              <w:t>Kemampuan</w:t>
            </w:r>
            <w:r w:rsidRPr="00F00207">
              <w:rPr>
                <w:rFonts w:ascii="Times New Roman" w:eastAsia="Times New Roman" w:hAnsi="Times New Roman" w:cs="Times New Roman"/>
                <w:color w:val="000000"/>
                <w:sz w:val="24"/>
                <w:szCs w:val="24"/>
              </w:rPr>
              <w:t xml:space="preserve"> Keuangan Daerah</w:t>
            </w:r>
          </w:p>
        </w:tc>
        <w:tc>
          <w:tcPr>
            <w:tcW w:w="1978" w:type="dxa"/>
            <w:tcBorders>
              <w:top w:val="single" w:sz="4" w:space="0" w:color="auto"/>
              <w:left w:val="nil"/>
              <w:bottom w:val="single" w:sz="4" w:space="0" w:color="auto"/>
              <w:right w:val="single" w:sz="4" w:space="0" w:color="auto"/>
            </w:tcBorders>
          </w:tcPr>
          <w:p w:rsidR="00712CFF" w:rsidRPr="00712CFF" w:rsidRDefault="00712CFF" w:rsidP="00076BC2">
            <w:pPr>
              <w:spacing w:after="0" w:line="240" w:lineRule="auto"/>
              <w:jc w:val="center"/>
              <w:rPr>
                <w:rFonts w:ascii="Times New Roman" w:eastAsia="Times New Roman" w:hAnsi="Times New Roman" w:cs="Times New Roman"/>
                <w:color w:val="000000"/>
                <w:sz w:val="24"/>
                <w:szCs w:val="24"/>
                <w:lang w:val="en-ID"/>
              </w:rPr>
            </w:pPr>
            <w:proofErr w:type="spellStart"/>
            <w:r>
              <w:rPr>
                <w:rFonts w:ascii="Times New Roman" w:eastAsia="Times New Roman" w:hAnsi="Times New Roman" w:cs="Times New Roman"/>
                <w:color w:val="000000"/>
                <w:sz w:val="24"/>
                <w:szCs w:val="24"/>
                <w:lang w:val="en-ID"/>
              </w:rPr>
              <w:t>Rasio</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Desentralisasi</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Fisikal</w:t>
            </w:r>
            <w:proofErr w:type="spellEnd"/>
          </w:p>
        </w:tc>
      </w:tr>
      <w:tr w:rsidR="00712CFF" w:rsidRPr="00F00207" w:rsidTr="00272945">
        <w:trPr>
          <w:trHeight w:val="42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0,00 – 10.0</w:t>
            </w:r>
          </w:p>
        </w:tc>
        <w:tc>
          <w:tcPr>
            <w:tcW w:w="2127" w:type="dxa"/>
            <w:tcBorders>
              <w:top w:val="nil"/>
              <w:left w:val="nil"/>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Sangat</w:t>
            </w:r>
            <w:r>
              <w:rPr>
                <w:rFonts w:ascii="Times New Roman" w:eastAsia="Times New Roman" w:hAnsi="Times New Roman" w:cs="Times New Roman"/>
                <w:color w:val="000000"/>
                <w:sz w:val="24"/>
                <w:szCs w:val="24"/>
              </w:rPr>
              <w:t xml:space="preserve"> Kurang</w:t>
            </w:r>
          </w:p>
        </w:tc>
        <w:tc>
          <w:tcPr>
            <w:tcW w:w="2126"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Sangat</w:t>
            </w:r>
            <w:r>
              <w:rPr>
                <w:rFonts w:ascii="Times New Roman" w:eastAsia="Times New Roman" w:hAnsi="Times New Roman" w:cs="Times New Roman"/>
                <w:color w:val="000000"/>
                <w:sz w:val="24"/>
                <w:szCs w:val="24"/>
              </w:rPr>
              <w:t xml:space="preserve"> Kurang</w:t>
            </w:r>
          </w:p>
        </w:tc>
        <w:tc>
          <w:tcPr>
            <w:tcW w:w="1978"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Sangat</w:t>
            </w:r>
            <w:r>
              <w:rPr>
                <w:rFonts w:ascii="Times New Roman" w:eastAsia="Times New Roman" w:hAnsi="Times New Roman" w:cs="Times New Roman"/>
                <w:color w:val="000000"/>
                <w:sz w:val="24"/>
                <w:szCs w:val="24"/>
              </w:rPr>
              <w:t xml:space="preserve"> Kurang</w:t>
            </w:r>
          </w:p>
        </w:tc>
      </w:tr>
      <w:tr w:rsidR="00712CFF" w:rsidRPr="00F00207" w:rsidTr="00272945">
        <w:trPr>
          <w:trHeight w:val="45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lastRenderedPageBreak/>
              <w:t>10,1 – 20.0</w:t>
            </w:r>
          </w:p>
        </w:tc>
        <w:tc>
          <w:tcPr>
            <w:tcW w:w="2127" w:type="dxa"/>
            <w:tcBorders>
              <w:top w:val="nil"/>
              <w:left w:val="nil"/>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w:t>
            </w:r>
          </w:p>
        </w:tc>
        <w:tc>
          <w:tcPr>
            <w:tcW w:w="2126"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w:t>
            </w:r>
          </w:p>
        </w:tc>
        <w:tc>
          <w:tcPr>
            <w:tcW w:w="1978"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w:t>
            </w:r>
          </w:p>
        </w:tc>
      </w:tr>
      <w:tr w:rsidR="00712CFF" w:rsidRPr="00F00207" w:rsidTr="00272945">
        <w:trPr>
          <w:trHeight w:val="375"/>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20,1 – 30.0</w:t>
            </w:r>
          </w:p>
        </w:tc>
        <w:tc>
          <w:tcPr>
            <w:tcW w:w="2127" w:type="dxa"/>
            <w:tcBorders>
              <w:top w:val="nil"/>
              <w:left w:val="nil"/>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Sedang</w:t>
            </w:r>
          </w:p>
        </w:tc>
        <w:tc>
          <w:tcPr>
            <w:tcW w:w="2126"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Sedang</w:t>
            </w:r>
          </w:p>
        </w:tc>
        <w:tc>
          <w:tcPr>
            <w:tcW w:w="1978"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Sedang</w:t>
            </w:r>
          </w:p>
        </w:tc>
      </w:tr>
      <w:tr w:rsidR="00712CFF" w:rsidRPr="00F00207" w:rsidTr="00272945">
        <w:trPr>
          <w:trHeight w:val="465"/>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30,1 – 40.0</w:t>
            </w:r>
          </w:p>
        </w:tc>
        <w:tc>
          <w:tcPr>
            <w:tcW w:w="2127" w:type="dxa"/>
            <w:tcBorders>
              <w:top w:val="nil"/>
              <w:left w:val="nil"/>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w:t>
            </w:r>
          </w:p>
        </w:tc>
        <w:tc>
          <w:tcPr>
            <w:tcW w:w="2126"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w:t>
            </w:r>
          </w:p>
        </w:tc>
        <w:tc>
          <w:tcPr>
            <w:tcW w:w="1978"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w:t>
            </w:r>
          </w:p>
        </w:tc>
      </w:tr>
      <w:tr w:rsidR="00712CFF" w:rsidRPr="00F00207" w:rsidTr="00272945">
        <w:trPr>
          <w:trHeight w:val="315"/>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40,1 – 50.0</w:t>
            </w:r>
          </w:p>
        </w:tc>
        <w:tc>
          <w:tcPr>
            <w:tcW w:w="2127" w:type="dxa"/>
            <w:tcBorders>
              <w:top w:val="nil"/>
              <w:left w:val="nil"/>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r w:rsidRPr="00F00207">
              <w:rPr>
                <w:rFonts w:ascii="Times New Roman" w:eastAsia="Times New Roman" w:hAnsi="Times New Roman" w:cs="Times New Roman"/>
                <w:color w:val="000000"/>
                <w:sz w:val="24"/>
                <w:szCs w:val="24"/>
              </w:rPr>
              <w:t xml:space="preserve"> </w:t>
            </w:r>
          </w:p>
        </w:tc>
        <w:tc>
          <w:tcPr>
            <w:tcW w:w="2126"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r w:rsidRPr="00F00207">
              <w:rPr>
                <w:rFonts w:ascii="Times New Roman" w:eastAsia="Times New Roman" w:hAnsi="Times New Roman" w:cs="Times New Roman"/>
                <w:color w:val="000000"/>
                <w:sz w:val="24"/>
                <w:szCs w:val="24"/>
              </w:rPr>
              <w:t xml:space="preserve"> </w:t>
            </w:r>
          </w:p>
        </w:tc>
        <w:tc>
          <w:tcPr>
            <w:tcW w:w="1978"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Baik</w:t>
            </w:r>
            <w:r w:rsidRPr="00F00207">
              <w:rPr>
                <w:rFonts w:ascii="Times New Roman" w:eastAsia="Times New Roman" w:hAnsi="Times New Roman" w:cs="Times New Roman"/>
                <w:color w:val="000000"/>
                <w:sz w:val="24"/>
                <w:szCs w:val="24"/>
              </w:rPr>
              <w:t xml:space="preserve"> </w:t>
            </w:r>
          </w:p>
        </w:tc>
      </w:tr>
      <w:tr w:rsidR="00712CFF" w:rsidRPr="00F00207" w:rsidTr="00272945">
        <w:trPr>
          <w:trHeight w:val="315"/>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&gt;50,00</w:t>
            </w:r>
          </w:p>
        </w:tc>
        <w:tc>
          <w:tcPr>
            <w:tcW w:w="2127" w:type="dxa"/>
            <w:tcBorders>
              <w:top w:val="nil"/>
              <w:left w:val="nil"/>
              <w:bottom w:val="single" w:sz="4" w:space="0" w:color="auto"/>
              <w:right w:val="single" w:sz="4" w:space="0" w:color="auto"/>
            </w:tcBorders>
            <w:shd w:val="clear" w:color="auto" w:fill="auto"/>
            <w:vAlign w:val="center"/>
            <w:hideMark/>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Baik</w:t>
            </w:r>
          </w:p>
        </w:tc>
        <w:tc>
          <w:tcPr>
            <w:tcW w:w="2126"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Baik</w:t>
            </w:r>
          </w:p>
        </w:tc>
        <w:tc>
          <w:tcPr>
            <w:tcW w:w="1978" w:type="dxa"/>
            <w:tcBorders>
              <w:top w:val="nil"/>
              <w:left w:val="nil"/>
              <w:bottom w:val="single" w:sz="4" w:space="0" w:color="auto"/>
              <w:right w:val="single" w:sz="4" w:space="0" w:color="auto"/>
            </w:tcBorders>
            <w:vAlign w:val="center"/>
          </w:tcPr>
          <w:p w:rsidR="00712CFF" w:rsidRPr="00F00207" w:rsidRDefault="00712CFF" w:rsidP="00712CFF">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Baik</w:t>
            </w:r>
          </w:p>
        </w:tc>
      </w:tr>
    </w:tbl>
    <w:p w:rsidR="006B2619" w:rsidRPr="00D92F83" w:rsidRDefault="00272945" w:rsidP="00272945">
      <w:pPr>
        <w:spacing w:after="0" w:line="360" w:lineRule="auto"/>
        <w:ind w:firstLine="720"/>
        <w:jc w:val="both"/>
        <w:rPr>
          <w:rFonts w:ascii="Times New Roman" w:hAnsi="Times New Roman" w:cs="Times New Roman"/>
          <w:b/>
          <w:iCs/>
          <w:sz w:val="24"/>
          <w:szCs w:val="24"/>
        </w:rPr>
      </w:pPr>
      <w:r w:rsidRPr="00272945">
        <w:rPr>
          <w:rFonts w:ascii="Times New Roman" w:hAnsi="Times New Roman" w:cs="Times New Roman"/>
          <w:i/>
          <w:sz w:val="24"/>
          <w:szCs w:val="24"/>
        </w:rPr>
        <w:t>Sumber: Tim Litbang Depdagri – Fisipol UGM, 1991</w:t>
      </w:r>
    </w:p>
    <w:p w:rsidR="00605B4C" w:rsidRPr="00F00207" w:rsidRDefault="00A3662D" w:rsidP="00605B4C">
      <w:pPr>
        <w:spacing w:after="0" w:line="480" w:lineRule="auto"/>
        <w:jc w:val="both"/>
        <w:rPr>
          <w:rFonts w:ascii="Times New Roman" w:hAnsi="Times New Roman" w:cs="Times New Roman"/>
          <w:sz w:val="24"/>
          <w:szCs w:val="24"/>
          <w:lang w:val="sq-AL"/>
        </w:rPr>
      </w:pPr>
      <w:r>
        <w:rPr>
          <w:rFonts w:ascii="Times New Roman" w:hAnsi="Times New Roman" w:cs="Times New Roman"/>
          <w:noProof/>
          <w:sz w:val="24"/>
          <w:szCs w:val="24"/>
        </w:rPr>
        <w:pict>
          <v:group id="Group 11" o:spid="_x0000_s1031" style="position:absolute;left:0;text-align:left;margin-left:132.45pt;margin-top:19.15pt;width:238.5pt;height:39.75pt;z-index:251667456" coordorigin="4200,9510" coordsize="477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">
            <v:rect id="Rectangle 12" o:spid="_x0000_s1032" style="position:absolute;left:4200;top:9510;width:477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4I/8AA&#10;AADaAAAADwAAAGRycy9kb3ducmV2LnhtbESPQYvCMBSE7wv+h/AEb2uq4K5Uo4gietjLVr0/mmdb&#10;bF5KEjX990ZY2OMwM98wy3U0rXiQ841lBZNxBoK4tLrhSsH5tP+cg/ABWWNrmRT05GG9GnwsMdf2&#10;yb/0KEIlEoR9jgrqELpcSl/WZNCPbUecvKt1BkOSrpLa4TPBTSunWfYlDTacFmrsaFtTeSvuRsGP&#10;jodtOYu3Yoff7uLufcBDr9RoGDcLEIFi+A//tY9awQ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4I/8AAAADaAAAADwAAAAAAAAAAAAAAAACYAgAAZHJzL2Rvd25y&#10;ZXYueG1sUEsFBgAAAAAEAAQA9QAAAIUDAAAAAA==&#10;" strokecolor="white [3212]">
              <v:textbox>
                <w:txbxContent>
                  <w:p w:rsidR="00A3662D" w:rsidRPr="00F14F69" w:rsidRDefault="00A3662D" w:rsidP="0019472B">
                    <w:pPr>
                      <w:spacing w:after="0"/>
                      <w:rPr>
                        <w:rFonts w:ascii="Times New Roman" w:hAnsi="Times New Roman" w:cs="Times New Roman"/>
                        <w:sz w:val="24"/>
                        <w:szCs w:val="24"/>
                      </w:rPr>
                    </w:pPr>
                    <w:proofErr w:type="spellStart"/>
                    <w:r>
                      <w:rPr>
                        <w:rFonts w:ascii="Times New Roman" w:hAnsi="Times New Roman" w:cs="Times New Roman"/>
                        <w:sz w:val="24"/>
                        <w:szCs w:val="24"/>
                        <w:lang w:val="en-US"/>
                      </w:rPr>
                      <w:t>Realisasi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Pendapa</w:t>
                    </w:r>
                    <w:proofErr w:type="spellEnd"/>
                    <w:r>
                      <w:rPr>
                        <w:rFonts w:ascii="Times New Roman" w:hAnsi="Times New Roman" w:cs="Times New Roman"/>
                        <w:sz w:val="24"/>
                        <w:szCs w:val="24"/>
                      </w:rPr>
                      <w:t>tan</w:t>
                    </w:r>
                  </w:p>
                  <w:p w:rsidR="00A3662D" w:rsidRPr="00F00207" w:rsidRDefault="00A3662D" w:rsidP="0019472B">
                    <w:pPr>
                      <w:rPr>
                        <w:rFonts w:ascii="Times New Roman" w:hAnsi="Times New Roman" w:cs="Times New Roman"/>
                        <w:sz w:val="24"/>
                        <w:szCs w:val="24"/>
                        <w:lang w:val="en-US"/>
                      </w:rPr>
                    </w:pPr>
                    <w:r>
                      <w:rPr>
                        <w:rFonts w:ascii="Times New Roman" w:hAnsi="Times New Roman" w:cs="Times New Roman"/>
                        <w:sz w:val="24"/>
                        <w:szCs w:val="24"/>
                        <w:lang w:val="en-US"/>
                      </w:rPr>
                      <w:t xml:space="preserve">Target </w:t>
                    </w:r>
                    <w:proofErr w:type="spellStart"/>
                    <w:r>
                      <w:rPr>
                        <w:rFonts w:ascii="Times New Roman" w:hAnsi="Times New Roman" w:cs="Times New Roman"/>
                        <w:sz w:val="24"/>
                        <w:szCs w:val="24"/>
                        <w:lang w:val="en-US"/>
                      </w:rPr>
                      <w:t>Pendapatan</w:t>
                    </w:r>
                    <w:proofErr w:type="spellEnd"/>
                  </w:p>
                  <w:p w:rsidR="00A3662D" w:rsidRPr="00F00207" w:rsidRDefault="00A3662D" w:rsidP="0019472B">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tan</w:t>
                    </w:r>
                    <w:proofErr w:type="gramEnd"/>
                  </w:p>
                  <w:p w:rsidR="00A3662D" w:rsidRDefault="00A3662D" w:rsidP="0019472B"/>
                </w:txbxContent>
              </v:textbox>
            </v:rect>
            <v:shape id="AutoShape 13" o:spid="_x0000_s1033" type="#_x0000_t32" style="position:absolute;left:4350;top:9870;width:20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Ysdb4AAADaAAAADwAAAGRycy9kb3ducmV2LnhtbESPzQrCMBCE74LvEFbwpqkKItUoKghe&#10;PPhz8bY0a1NsNrWJtb69EQSPw8x8wyxWrS1FQ7UvHCsYDRMQxJnTBecKLufdYAbCB2SNpWNS8CYP&#10;q2W3s8BUuxcfqTmFXEQI+xQVmBCqVEqfGbLoh64ijt7N1RZDlHUudY2vCLelHCfJVFosOC4YrGhr&#10;KLufnlaBrbR9HJzR13sxKTe0v603SaNUv9eu5yACteEf/rX3WsEU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9ix1vgAAANoAAAAPAAAAAAAAAAAAAAAAAKEC&#10;AABkcnMvZG93bnJldi54bWxQSwUGAAAAAAQABAD5AAAAjAMAAAAA&#10;" strokeweight="1.5pt"/>
          </v:group>
        </w:pict>
      </w:r>
      <w:r w:rsidR="00605B4C" w:rsidRPr="00F00207">
        <w:rPr>
          <w:rFonts w:ascii="Times New Roman" w:hAnsi="Times New Roman" w:cs="Times New Roman"/>
          <w:sz w:val="24"/>
          <w:szCs w:val="24"/>
          <w:lang w:val="sq-AL"/>
        </w:rPr>
        <w:t>4. Rasio Efektivitas</w:t>
      </w:r>
    </w:p>
    <w:p w:rsidR="004E5F9B" w:rsidRPr="004E5F9B" w:rsidRDefault="0019472B" w:rsidP="004E5F9B">
      <w:pPr>
        <w:spacing w:line="480" w:lineRule="auto"/>
        <w:ind w:firstLine="720"/>
        <w:jc w:val="both"/>
        <w:rPr>
          <w:rFonts w:ascii="Times New Roman" w:hAnsi="Times New Roman" w:cs="Times New Roman"/>
          <w:sz w:val="24"/>
          <w:szCs w:val="24"/>
        </w:rPr>
      </w:pPr>
      <w:r w:rsidRPr="00F00207">
        <w:rPr>
          <w:rFonts w:ascii="Times New Roman" w:hAnsi="Times New Roman" w:cs="Times New Roman"/>
          <w:sz w:val="24"/>
          <w:szCs w:val="24"/>
          <w:lang w:val="sq-AL"/>
        </w:rPr>
        <w:t xml:space="preserve">Rasio eferktivitas </w:t>
      </w:r>
      <w:r>
        <w:rPr>
          <w:rFonts w:ascii="Times New Roman" w:hAnsi="Times New Roman" w:cs="Times New Roman"/>
          <w:sz w:val="24"/>
          <w:szCs w:val="24"/>
          <w:lang w:val="sq-AL"/>
        </w:rPr>
        <w:t xml:space="preserve">= </w:t>
      </w:r>
    </w:p>
    <w:p w:rsidR="00B85721" w:rsidRDefault="00B85721" w:rsidP="0019472B">
      <w:pPr>
        <w:spacing w:after="0" w:line="480" w:lineRule="auto"/>
        <w:jc w:val="both"/>
        <w:rPr>
          <w:rFonts w:ascii="Times New Roman" w:hAnsi="Times New Roman" w:cs="Times New Roman"/>
          <w:sz w:val="24"/>
          <w:szCs w:val="24"/>
        </w:rPr>
      </w:pPr>
    </w:p>
    <w:p w:rsidR="0019472B" w:rsidRPr="00F00207" w:rsidRDefault="00A3662D" w:rsidP="0019472B">
      <w:pPr>
        <w:spacing w:after="0" w:line="480" w:lineRule="auto"/>
        <w:jc w:val="both"/>
        <w:rPr>
          <w:rFonts w:ascii="Times New Roman" w:hAnsi="Times New Roman" w:cs="Times New Roman"/>
          <w:sz w:val="24"/>
          <w:szCs w:val="24"/>
          <w:lang w:val="sq-AL"/>
        </w:rPr>
      </w:pPr>
      <w:r>
        <w:rPr>
          <w:rFonts w:ascii="Times New Roman" w:hAnsi="Times New Roman" w:cs="Times New Roman"/>
          <w:noProof/>
          <w:sz w:val="24"/>
          <w:szCs w:val="24"/>
        </w:rPr>
        <w:pict>
          <v:group id="Group 14" o:spid="_x0000_s1034" style="position:absolute;left:0;text-align:left;margin-left:110.15pt;margin-top:18.5pt;width:129.75pt;height:39.75pt;z-index:251668480" coordorigin="3870,10290" coordsize="259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">
            <v:rect id="Rectangle 15" o:spid="_x0000_s1035" style="position:absolute;left:3870;top:10290;width:259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Qi8EA&#10;AADaAAAADwAAAGRycy9kb3ducmV2LnhtbESPwWrDMBBE74X8g9hAb7WcQNvgWAkloaSHXuok98Xa&#10;2ibWykiKLf99VSj0OMzMG6bcR9OLkZzvLCtYZTkI4trqjhsFl/P70waED8gae8ukYCYP+93iocRC&#10;24m/aKxCIxKEfYEK2hCGQkpft2TQZ3YgTt63dQZDkq6R2uGU4KaX6zx/kQY7TgstDnRoqb5Vd6Pg&#10;U8fToX6Ot+qIr+7q7nPA06zU4zK+bUEEiuE//Nf+0ArW8Hsl3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HkIvBAAAA2gAAAA8AAAAAAAAAAAAAAAAAmAIAAGRycy9kb3du&#10;cmV2LnhtbFBLBQYAAAAABAAEAPUAAACGAwAAAAA=&#10;" strokecolor="white [3212]">
              <v:textbox>
                <w:txbxContent>
                  <w:p w:rsidR="00A3662D" w:rsidRPr="00F00207" w:rsidRDefault="00A3662D" w:rsidP="0019472B">
                    <w:pPr>
                      <w:spacing w:after="0"/>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Pengeluaran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Belanja</w:t>
                    </w:r>
                    <w:proofErr w:type="spellEnd"/>
                  </w:p>
                  <w:p w:rsidR="00A3662D" w:rsidRPr="00F00207" w:rsidRDefault="00A3662D" w:rsidP="0019472B">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Pendapatan</w:t>
                    </w:r>
                    <w:proofErr w:type="spellEnd"/>
                  </w:p>
                </w:txbxContent>
              </v:textbox>
            </v:rect>
            <v:shape id="AutoShape 16" o:spid="_x0000_s1036" type="#_x0000_t32" style="position:absolute;left:4020;top:10650;width:22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group>
        </w:pict>
      </w:r>
      <w:r w:rsidR="0019472B" w:rsidRPr="00F00207">
        <w:rPr>
          <w:rFonts w:ascii="Times New Roman" w:hAnsi="Times New Roman" w:cs="Times New Roman"/>
          <w:sz w:val="24"/>
          <w:szCs w:val="24"/>
          <w:lang w:val="sq-AL"/>
        </w:rPr>
        <w:t>5. Rasio Efesiensi</w:t>
      </w:r>
    </w:p>
    <w:p w:rsidR="007168F1" w:rsidRPr="00977EAC" w:rsidRDefault="0019472B" w:rsidP="00977EAC">
      <w:pPr>
        <w:spacing w:line="360" w:lineRule="auto"/>
        <w:ind w:firstLine="720"/>
        <w:rPr>
          <w:rFonts w:ascii="Times New Roman" w:hAnsi="Times New Roman" w:cs="Times New Roman"/>
          <w:sz w:val="28"/>
          <w:szCs w:val="28"/>
          <w:lang w:val="sq-AL"/>
        </w:rPr>
      </w:pPr>
      <w:r>
        <w:rPr>
          <w:rFonts w:ascii="Times New Roman" w:hAnsi="Times New Roman" w:cs="Times New Roman"/>
          <w:sz w:val="24"/>
          <w:szCs w:val="24"/>
          <w:lang w:val="sq-AL"/>
        </w:rPr>
        <w:t>Rasio Efesien</w:t>
      </w:r>
      <w:r>
        <w:rPr>
          <w:rFonts w:ascii="Times New Roman" w:hAnsi="Times New Roman" w:cs="Times New Roman"/>
          <w:sz w:val="24"/>
          <w:szCs w:val="24"/>
        </w:rPr>
        <w:t xml:space="preserve"> =  </w:t>
      </w:r>
      <w:r>
        <w:rPr>
          <w:rFonts w:ascii="Times New Roman" w:hAnsi="Times New Roman" w:cs="Times New Roman"/>
          <w:sz w:val="24"/>
          <w:szCs w:val="24"/>
          <w:lang w:val="sq-AL"/>
        </w:rPr>
        <w:t xml:space="preserve">                                     </w:t>
      </w:r>
      <w:r w:rsidRPr="00F00207">
        <w:rPr>
          <w:rFonts w:ascii="Times New Roman" w:hAnsi="Times New Roman" w:cs="Times New Roman"/>
          <w:sz w:val="28"/>
          <w:szCs w:val="28"/>
          <w:lang w:val="sq-AL"/>
        </w:rPr>
        <w:t xml:space="preserve"> </w:t>
      </w:r>
    </w:p>
    <w:p w:rsidR="00977EAC" w:rsidRDefault="007168F1" w:rsidP="00F84BD4">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iCs/>
          <w:sz w:val="24"/>
          <w:szCs w:val="24"/>
          <w:lang w:val="en-ID"/>
        </w:rPr>
        <w:tab/>
      </w:r>
      <w:proofErr w:type="spellStart"/>
      <w:r>
        <w:rPr>
          <w:rFonts w:ascii="Times New Roman" w:hAnsi="Times New Roman" w:cs="Times New Roman"/>
          <w:iCs/>
          <w:sz w:val="24"/>
          <w:szCs w:val="24"/>
          <w:lang w:val="en-ID"/>
        </w:rPr>
        <w:t>Adapun</w:t>
      </w:r>
      <w:proofErr w:type="spellEnd"/>
      <w:r>
        <w:rPr>
          <w:rFonts w:ascii="Times New Roman" w:hAnsi="Times New Roman" w:cs="Times New Roman"/>
          <w:iCs/>
          <w:sz w:val="24"/>
          <w:szCs w:val="24"/>
          <w:lang w:val="en-ID"/>
        </w:rPr>
        <w:t xml:space="preserve"> </w:t>
      </w:r>
      <w:proofErr w:type="spellStart"/>
      <w:r>
        <w:rPr>
          <w:rFonts w:ascii="Times New Roman" w:hAnsi="Times New Roman" w:cs="Times New Roman"/>
          <w:iCs/>
          <w:sz w:val="24"/>
          <w:szCs w:val="24"/>
          <w:lang w:val="en-ID"/>
        </w:rPr>
        <w:t>kriteria</w:t>
      </w:r>
      <w:proofErr w:type="spellEnd"/>
      <w:r>
        <w:rPr>
          <w:rFonts w:ascii="Times New Roman" w:hAnsi="Times New Roman" w:cs="Times New Roman"/>
          <w:iCs/>
          <w:sz w:val="24"/>
          <w:szCs w:val="24"/>
          <w:lang w:val="en-ID"/>
        </w:rPr>
        <w:t xml:space="preserve"> </w:t>
      </w:r>
      <w:r w:rsidRPr="00F00207">
        <w:rPr>
          <w:rFonts w:ascii="Times New Roman" w:hAnsi="Times New Roman" w:cs="Times New Roman"/>
          <w:sz w:val="24"/>
          <w:szCs w:val="24"/>
        </w:rPr>
        <w:t xml:space="preserve">untuk menetapakan </w:t>
      </w:r>
      <w:proofErr w:type="spellStart"/>
      <w:r>
        <w:rPr>
          <w:rFonts w:ascii="Times New Roman" w:hAnsi="Times New Roman" w:cs="Times New Roman"/>
          <w:sz w:val="24"/>
          <w:szCs w:val="24"/>
          <w:lang w:val="en-ID"/>
        </w:rPr>
        <w:t>efesiensi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efektivitas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keuangan daerah, </w:t>
      </w:r>
      <w:r w:rsidRPr="00F00207">
        <w:rPr>
          <w:rFonts w:ascii="Times New Roman" w:hAnsi="Times New Roman" w:cs="Times New Roman"/>
          <w:sz w:val="24"/>
          <w:szCs w:val="24"/>
        </w:rPr>
        <w:t>dapat dikategorikan sebagai berikut:</w:t>
      </w:r>
    </w:p>
    <w:p w:rsidR="00272945" w:rsidRPr="004818C0" w:rsidRDefault="00272945" w:rsidP="00B85721">
      <w:pPr>
        <w:pStyle w:val="ListParagraph"/>
        <w:tabs>
          <w:tab w:val="left" w:pos="0"/>
        </w:tabs>
        <w:spacing w:line="240" w:lineRule="auto"/>
        <w:ind w:left="0"/>
        <w:jc w:val="center"/>
        <w:rPr>
          <w:rFonts w:ascii="Times New Roman" w:hAnsi="Times New Roman" w:cs="Times New Roman"/>
          <w:b/>
          <w:sz w:val="24"/>
          <w:szCs w:val="24"/>
        </w:rPr>
      </w:pPr>
      <w:r w:rsidRPr="004818C0">
        <w:rPr>
          <w:rFonts w:ascii="Times New Roman" w:hAnsi="Times New Roman" w:cs="Times New Roman"/>
          <w:b/>
          <w:sz w:val="24"/>
          <w:szCs w:val="24"/>
        </w:rPr>
        <w:t>Tabel 2.5</w:t>
      </w:r>
    </w:p>
    <w:p w:rsidR="00272945" w:rsidRPr="00272945" w:rsidRDefault="00272945" w:rsidP="00B85721">
      <w:pPr>
        <w:pStyle w:val="ListParagraph"/>
        <w:tabs>
          <w:tab w:val="left" w:pos="1830"/>
        </w:tabs>
        <w:spacing w:after="0" w:line="240" w:lineRule="auto"/>
        <w:jc w:val="center"/>
        <w:rPr>
          <w:rFonts w:ascii="Times New Roman" w:hAnsi="Times New Roman" w:cs="Times New Roman"/>
          <w:b/>
          <w:sz w:val="24"/>
          <w:szCs w:val="24"/>
        </w:rPr>
      </w:pPr>
      <w:r w:rsidRPr="00F00207">
        <w:rPr>
          <w:rFonts w:ascii="Times New Roman" w:hAnsi="Times New Roman" w:cs="Times New Roman"/>
          <w:b/>
          <w:sz w:val="24"/>
          <w:szCs w:val="24"/>
        </w:rPr>
        <w:t>Kriteria Penilaian Efesiensi Pengolaan Keuangan Daerah</w:t>
      </w:r>
    </w:p>
    <w:tbl>
      <w:tblPr>
        <w:tblW w:w="8122" w:type="dxa"/>
        <w:tblInd w:w="939" w:type="dxa"/>
        <w:tblLook w:val="04A0" w:firstRow="1" w:lastRow="0" w:firstColumn="1" w:lastColumn="0" w:noHBand="0" w:noVBand="1"/>
      </w:tblPr>
      <w:tblGrid>
        <w:gridCol w:w="2507"/>
        <w:gridCol w:w="2906"/>
        <w:gridCol w:w="2709"/>
      </w:tblGrid>
      <w:tr w:rsidR="00272945" w:rsidRPr="00F00207" w:rsidTr="00272945">
        <w:trPr>
          <w:trHeight w:val="700"/>
        </w:trPr>
        <w:tc>
          <w:tcPr>
            <w:tcW w:w="2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945" w:rsidRPr="00F00207" w:rsidRDefault="00272945" w:rsidP="00076BC2">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Presentase Kinerja Keuangan</w:t>
            </w:r>
          </w:p>
        </w:tc>
        <w:tc>
          <w:tcPr>
            <w:tcW w:w="2906" w:type="dxa"/>
            <w:tcBorders>
              <w:top w:val="single" w:sz="4" w:space="0" w:color="auto"/>
              <w:left w:val="nil"/>
              <w:bottom w:val="single" w:sz="4" w:space="0" w:color="auto"/>
              <w:right w:val="single" w:sz="4" w:space="0" w:color="auto"/>
            </w:tcBorders>
            <w:shd w:val="clear" w:color="auto" w:fill="auto"/>
            <w:vAlign w:val="center"/>
            <w:hideMark/>
          </w:tcPr>
          <w:p w:rsidR="00272945" w:rsidRPr="00272945" w:rsidRDefault="00272945" w:rsidP="00076BC2">
            <w:pPr>
              <w:spacing w:after="0" w:line="240" w:lineRule="auto"/>
              <w:jc w:val="center"/>
              <w:rPr>
                <w:rFonts w:ascii="Times New Roman" w:eastAsia="Times New Roman" w:hAnsi="Times New Roman" w:cs="Times New Roman"/>
                <w:color w:val="000000"/>
                <w:sz w:val="24"/>
                <w:szCs w:val="24"/>
                <w:lang w:val="en-ID"/>
              </w:rPr>
            </w:pPr>
            <w:r w:rsidRPr="00F00207">
              <w:rPr>
                <w:rFonts w:ascii="Times New Roman" w:eastAsia="Times New Roman" w:hAnsi="Times New Roman" w:cs="Times New Roman"/>
                <w:color w:val="000000"/>
                <w:sz w:val="24"/>
                <w:szCs w:val="24"/>
              </w:rPr>
              <w:t>Kriteria</w:t>
            </w:r>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efektivitas</w:t>
            </w:r>
            <w:proofErr w:type="spellEnd"/>
            <w:r>
              <w:rPr>
                <w:rFonts w:ascii="Times New Roman" w:eastAsia="Times New Roman" w:hAnsi="Times New Roman" w:cs="Times New Roman"/>
                <w:color w:val="000000"/>
                <w:sz w:val="24"/>
                <w:szCs w:val="24"/>
                <w:lang w:val="en-ID"/>
              </w:rPr>
              <w:t xml:space="preserve"> </w:t>
            </w:r>
          </w:p>
        </w:tc>
        <w:tc>
          <w:tcPr>
            <w:tcW w:w="2709" w:type="dxa"/>
            <w:tcBorders>
              <w:top w:val="single" w:sz="4" w:space="0" w:color="auto"/>
              <w:left w:val="nil"/>
              <w:bottom w:val="single" w:sz="4" w:space="0" w:color="auto"/>
              <w:right w:val="single" w:sz="4" w:space="0" w:color="auto"/>
            </w:tcBorders>
          </w:tcPr>
          <w:p w:rsidR="00272945" w:rsidRDefault="00272945" w:rsidP="00076BC2">
            <w:pPr>
              <w:spacing w:after="0" w:line="240" w:lineRule="auto"/>
              <w:jc w:val="center"/>
              <w:rPr>
                <w:rFonts w:ascii="Times New Roman" w:eastAsia="Times New Roman" w:hAnsi="Times New Roman" w:cs="Times New Roman"/>
                <w:color w:val="000000"/>
                <w:sz w:val="24"/>
                <w:szCs w:val="24"/>
                <w:lang w:val="en-ID"/>
              </w:rPr>
            </w:pPr>
          </w:p>
          <w:p w:rsidR="00272945" w:rsidRPr="00272945" w:rsidRDefault="00272945" w:rsidP="00076BC2">
            <w:pPr>
              <w:spacing w:after="0" w:line="240" w:lineRule="auto"/>
              <w:jc w:val="center"/>
              <w:rPr>
                <w:rFonts w:ascii="Times New Roman" w:eastAsia="Times New Roman" w:hAnsi="Times New Roman" w:cs="Times New Roman"/>
                <w:color w:val="000000"/>
                <w:sz w:val="24"/>
                <w:szCs w:val="24"/>
                <w:lang w:val="en-ID"/>
              </w:rPr>
            </w:pPr>
            <w:proofErr w:type="spellStart"/>
            <w:r>
              <w:rPr>
                <w:rFonts w:ascii="Times New Roman" w:eastAsia="Times New Roman" w:hAnsi="Times New Roman" w:cs="Times New Roman"/>
                <w:color w:val="000000"/>
                <w:sz w:val="24"/>
                <w:szCs w:val="24"/>
                <w:lang w:val="en-ID"/>
              </w:rPr>
              <w:t>Kriteria</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efesiensi</w:t>
            </w:r>
            <w:proofErr w:type="spellEnd"/>
          </w:p>
        </w:tc>
      </w:tr>
      <w:tr w:rsidR="00272945" w:rsidRPr="00F00207" w:rsidTr="00076BC2">
        <w:trPr>
          <w:trHeight w:val="336"/>
        </w:trPr>
        <w:tc>
          <w:tcPr>
            <w:tcW w:w="2507" w:type="dxa"/>
            <w:tcBorders>
              <w:top w:val="nil"/>
              <w:left w:val="single" w:sz="4" w:space="0" w:color="auto"/>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Diatas 100%</w:t>
            </w:r>
          </w:p>
        </w:tc>
        <w:tc>
          <w:tcPr>
            <w:tcW w:w="2906" w:type="dxa"/>
            <w:tcBorders>
              <w:top w:val="nil"/>
              <w:left w:val="nil"/>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Sangat Efektif</w:t>
            </w:r>
          </w:p>
        </w:tc>
        <w:tc>
          <w:tcPr>
            <w:tcW w:w="2709" w:type="dxa"/>
            <w:tcBorders>
              <w:top w:val="nil"/>
              <w:left w:val="nil"/>
              <w:bottom w:val="single" w:sz="4" w:space="0" w:color="auto"/>
              <w:right w:val="single" w:sz="4" w:space="0" w:color="auto"/>
            </w:tcBorders>
            <w:vAlign w:val="center"/>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Tidak Efesien</w:t>
            </w:r>
          </w:p>
        </w:tc>
      </w:tr>
      <w:tr w:rsidR="00272945" w:rsidRPr="00F00207" w:rsidTr="00076BC2">
        <w:trPr>
          <w:trHeight w:val="341"/>
        </w:trPr>
        <w:tc>
          <w:tcPr>
            <w:tcW w:w="2507" w:type="dxa"/>
            <w:tcBorders>
              <w:top w:val="nil"/>
              <w:left w:val="single" w:sz="4" w:space="0" w:color="auto"/>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90% - 100%</w:t>
            </w:r>
          </w:p>
        </w:tc>
        <w:tc>
          <w:tcPr>
            <w:tcW w:w="2906" w:type="dxa"/>
            <w:tcBorders>
              <w:top w:val="nil"/>
              <w:left w:val="nil"/>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Efektif</w:t>
            </w:r>
          </w:p>
        </w:tc>
        <w:tc>
          <w:tcPr>
            <w:tcW w:w="2709" w:type="dxa"/>
            <w:tcBorders>
              <w:top w:val="nil"/>
              <w:left w:val="nil"/>
              <w:bottom w:val="single" w:sz="4" w:space="0" w:color="auto"/>
              <w:right w:val="single" w:sz="4" w:space="0" w:color="auto"/>
            </w:tcBorders>
            <w:vAlign w:val="center"/>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Kuran Efisien</w:t>
            </w:r>
          </w:p>
        </w:tc>
      </w:tr>
      <w:tr w:rsidR="00272945" w:rsidRPr="00F00207" w:rsidTr="00076BC2">
        <w:trPr>
          <w:trHeight w:val="365"/>
        </w:trPr>
        <w:tc>
          <w:tcPr>
            <w:tcW w:w="2507" w:type="dxa"/>
            <w:tcBorders>
              <w:top w:val="nil"/>
              <w:left w:val="single" w:sz="4" w:space="0" w:color="auto"/>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80% - 90%</w:t>
            </w:r>
          </w:p>
        </w:tc>
        <w:tc>
          <w:tcPr>
            <w:tcW w:w="2906" w:type="dxa"/>
            <w:tcBorders>
              <w:top w:val="nil"/>
              <w:left w:val="nil"/>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Cukup Efektif</w:t>
            </w:r>
          </w:p>
        </w:tc>
        <w:tc>
          <w:tcPr>
            <w:tcW w:w="2709" w:type="dxa"/>
            <w:tcBorders>
              <w:top w:val="nil"/>
              <w:left w:val="nil"/>
              <w:bottom w:val="single" w:sz="4" w:space="0" w:color="auto"/>
              <w:right w:val="single" w:sz="4" w:space="0" w:color="auto"/>
            </w:tcBorders>
            <w:vAlign w:val="center"/>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E</w:t>
            </w:r>
            <w:r w:rsidRPr="00F00207">
              <w:rPr>
                <w:rFonts w:ascii="Times New Roman" w:eastAsia="Times New Roman" w:hAnsi="Times New Roman" w:cs="Times New Roman"/>
                <w:color w:val="000000"/>
                <w:sz w:val="24"/>
                <w:szCs w:val="24"/>
              </w:rPr>
              <w:t>fisien</w:t>
            </w:r>
          </w:p>
        </w:tc>
      </w:tr>
      <w:tr w:rsidR="00272945" w:rsidRPr="00F00207" w:rsidTr="00076BC2">
        <w:trPr>
          <w:trHeight w:val="310"/>
        </w:trPr>
        <w:tc>
          <w:tcPr>
            <w:tcW w:w="2507" w:type="dxa"/>
            <w:tcBorders>
              <w:top w:val="nil"/>
              <w:left w:val="single" w:sz="4" w:space="0" w:color="auto"/>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60% -80%</w:t>
            </w:r>
          </w:p>
        </w:tc>
        <w:tc>
          <w:tcPr>
            <w:tcW w:w="2906" w:type="dxa"/>
            <w:tcBorders>
              <w:top w:val="nil"/>
              <w:left w:val="nil"/>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Kurang Efektif</w:t>
            </w:r>
          </w:p>
        </w:tc>
        <w:tc>
          <w:tcPr>
            <w:tcW w:w="2709" w:type="dxa"/>
            <w:tcBorders>
              <w:top w:val="nil"/>
              <w:left w:val="nil"/>
              <w:bottom w:val="single" w:sz="4" w:space="0" w:color="auto"/>
              <w:right w:val="single" w:sz="4" w:space="0" w:color="auto"/>
            </w:tcBorders>
            <w:vAlign w:val="center"/>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Efesien</w:t>
            </w:r>
          </w:p>
        </w:tc>
      </w:tr>
      <w:tr w:rsidR="00272945" w:rsidRPr="00F00207" w:rsidTr="00076BC2">
        <w:trPr>
          <w:trHeight w:val="307"/>
        </w:trPr>
        <w:tc>
          <w:tcPr>
            <w:tcW w:w="2507" w:type="dxa"/>
            <w:tcBorders>
              <w:top w:val="nil"/>
              <w:left w:val="single" w:sz="4" w:space="0" w:color="auto"/>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Kurang dari 60%</w:t>
            </w:r>
          </w:p>
        </w:tc>
        <w:tc>
          <w:tcPr>
            <w:tcW w:w="2906" w:type="dxa"/>
            <w:tcBorders>
              <w:top w:val="nil"/>
              <w:left w:val="nil"/>
              <w:bottom w:val="single" w:sz="4" w:space="0" w:color="auto"/>
              <w:right w:val="single" w:sz="4" w:space="0" w:color="auto"/>
            </w:tcBorders>
            <w:shd w:val="clear" w:color="auto" w:fill="auto"/>
            <w:vAlign w:val="center"/>
            <w:hideMark/>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Tidak Efektif</w:t>
            </w:r>
          </w:p>
        </w:tc>
        <w:tc>
          <w:tcPr>
            <w:tcW w:w="2709" w:type="dxa"/>
            <w:tcBorders>
              <w:top w:val="nil"/>
              <w:left w:val="nil"/>
              <w:bottom w:val="single" w:sz="4" w:space="0" w:color="auto"/>
              <w:right w:val="single" w:sz="4" w:space="0" w:color="auto"/>
            </w:tcBorders>
            <w:vAlign w:val="center"/>
          </w:tcPr>
          <w:p w:rsidR="00272945" w:rsidRPr="00F00207" w:rsidRDefault="00272945" w:rsidP="00272945">
            <w:pPr>
              <w:spacing w:after="0" w:line="240" w:lineRule="auto"/>
              <w:jc w:val="center"/>
              <w:rPr>
                <w:rFonts w:ascii="Times New Roman" w:eastAsia="Times New Roman" w:hAnsi="Times New Roman" w:cs="Times New Roman"/>
                <w:color w:val="000000"/>
                <w:sz w:val="24"/>
                <w:szCs w:val="24"/>
              </w:rPr>
            </w:pPr>
            <w:r w:rsidRPr="00F00207">
              <w:rPr>
                <w:rFonts w:ascii="Times New Roman" w:eastAsia="Times New Roman" w:hAnsi="Times New Roman" w:cs="Times New Roman"/>
                <w:color w:val="000000"/>
                <w:sz w:val="24"/>
                <w:szCs w:val="24"/>
              </w:rPr>
              <w:t>Sangat Efesien</w:t>
            </w:r>
          </w:p>
        </w:tc>
      </w:tr>
    </w:tbl>
    <w:p w:rsidR="007168F1" w:rsidRDefault="00272945" w:rsidP="003F037A">
      <w:pPr>
        <w:pStyle w:val="ListParagraph"/>
        <w:tabs>
          <w:tab w:val="left" w:pos="1830"/>
        </w:tabs>
        <w:spacing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272945">
        <w:rPr>
          <w:rFonts w:ascii="Times New Roman" w:hAnsi="Times New Roman" w:cs="Times New Roman"/>
          <w:i/>
          <w:color w:val="000000"/>
          <w:sz w:val="24"/>
          <w:szCs w:val="24"/>
        </w:rPr>
        <w:t>Sumber : Depdagri, Kepmendagri No. 690.900.327 Tahun 1996</w:t>
      </w:r>
    </w:p>
    <w:p w:rsidR="003F037A" w:rsidRPr="000152F3" w:rsidRDefault="003F037A" w:rsidP="003F037A">
      <w:pPr>
        <w:pStyle w:val="ListParagraph"/>
        <w:tabs>
          <w:tab w:val="left" w:pos="1830"/>
        </w:tabs>
        <w:spacing w:line="240" w:lineRule="auto"/>
        <w:jc w:val="both"/>
        <w:rPr>
          <w:b/>
          <w:lang w:val="en-US"/>
        </w:rPr>
      </w:pPr>
    </w:p>
    <w:p w:rsidR="000152F3" w:rsidRDefault="000152F3" w:rsidP="003642B0">
      <w:pPr>
        <w:rPr>
          <w:rFonts w:ascii="Times New Roman" w:hAnsi="Times New Roman" w:cs="Times New Roman"/>
          <w:b/>
          <w:sz w:val="24"/>
          <w:lang w:val="en-US"/>
        </w:rPr>
      </w:pPr>
      <w:r w:rsidRPr="00094404">
        <w:rPr>
          <w:rFonts w:ascii="Times New Roman" w:hAnsi="Times New Roman" w:cs="Times New Roman"/>
          <w:b/>
          <w:sz w:val="24"/>
          <w:lang w:val="en-US"/>
        </w:rPr>
        <w:t>HASIL DAN PEMBAHASAN</w:t>
      </w:r>
    </w:p>
    <w:p w:rsidR="00094404" w:rsidRDefault="006B2619" w:rsidP="003642B0">
      <w:pPr>
        <w:rPr>
          <w:rFonts w:ascii="Times New Roman" w:hAnsi="Times New Roman" w:cs="Times New Roman"/>
          <w:b/>
          <w:sz w:val="24"/>
          <w:szCs w:val="24"/>
        </w:rPr>
      </w:pPr>
      <w:r>
        <w:rPr>
          <w:rFonts w:ascii="Times New Roman" w:hAnsi="Times New Roman" w:cs="Times New Roman"/>
          <w:b/>
          <w:sz w:val="24"/>
          <w:szCs w:val="24"/>
        </w:rPr>
        <w:t>Rasio Kemandirian Keuangan daerah</w:t>
      </w:r>
    </w:p>
    <w:p w:rsidR="006B2619" w:rsidRDefault="006B2619" w:rsidP="00B85721">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D"/>
        </w:rPr>
        <w:tab/>
      </w:r>
      <w:r w:rsidR="00507E05">
        <w:rPr>
          <w:rFonts w:ascii="Times New Roman" w:hAnsi="Times New Roman" w:cs="Times New Roman"/>
          <w:sz w:val="24"/>
          <w:szCs w:val="24"/>
        </w:rPr>
        <w:t>Berdasarkan hasil penelitian penulis dengan menggunakan data-data sekunder yang di peroleh, maka tingkat kemandirian keuangan Kabupaten Nias Selatan dapat dilihat pada tabel berikut:</w:t>
      </w:r>
    </w:p>
    <w:p w:rsidR="00B85721" w:rsidRPr="00507E05" w:rsidRDefault="00B85721" w:rsidP="00B85721">
      <w:pPr>
        <w:spacing w:after="0" w:line="240" w:lineRule="auto"/>
        <w:jc w:val="both"/>
        <w:rPr>
          <w:rFonts w:ascii="Times New Roman" w:hAnsi="Times New Roman" w:cs="Times New Roman"/>
          <w:sz w:val="24"/>
          <w:szCs w:val="24"/>
        </w:rPr>
      </w:pPr>
    </w:p>
    <w:p w:rsidR="006B2619" w:rsidRPr="00C51BA3" w:rsidRDefault="006B2619" w:rsidP="00B85721">
      <w:pPr>
        <w:spacing w:after="0" w:line="240" w:lineRule="auto"/>
        <w:jc w:val="center"/>
        <w:rPr>
          <w:rFonts w:ascii="Times New Roman" w:hAnsi="Times New Roman" w:cs="Times New Roman"/>
          <w:b/>
          <w:sz w:val="24"/>
          <w:szCs w:val="24"/>
        </w:rPr>
      </w:pPr>
      <w:r w:rsidRPr="00C51BA3">
        <w:rPr>
          <w:rFonts w:ascii="Times New Roman" w:hAnsi="Times New Roman" w:cs="Times New Roman"/>
          <w:b/>
          <w:sz w:val="24"/>
          <w:szCs w:val="24"/>
        </w:rPr>
        <w:t xml:space="preserve">Tabel 4.2 </w:t>
      </w:r>
    </w:p>
    <w:p w:rsidR="006B2619" w:rsidRPr="00C51BA3" w:rsidRDefault="006B2619" w:rsidP="00B85721">
      <w:pPr>
        <w:spacing w:after="0" w:line="240" w:lineRule="auto"/>
        <w:jc w:val="center"/>
        <w:rPr>
          <w:rFonts w:ascii="Times New Roman" w:hAnsi="Times New Roman" w:cs="Times New Roman"/>
          <w:b/>
          <w:sz w:val="24"/>
          <w:szCs w:val="24"/>
        </w:rPr>
      </w:pPr>
      <w:r w:rsidRPr="00C51BA3">
        <w:rPr>
          <w:rFonts w:ascii="Times New Roman" w:hAnsi="Times New Roman" w:cs="Times New Roman"/>
          <w:b/>
          <w:sz w:val="24"/>
          <w:szCs w:val="24"/>
        </w:rPr>
        <w:t>Rasio Kemadirian Keu</w:t>
      </w:r>
      <w:r>
        <w:rPr>
          <w:rFonts w:ascii="Times New Roman" w:hAnsi="Times New Roman" w:cs="Times New Roman"/>
          <w:b/>
          <w:sz w:val="24"/>
          <w:szCs w:val="24"/>
        </w:rPr>
        <w:t>a</w:t>
      </w:r>
      <w:r w:rsidRPr="00C51BA3">
        <w:rPr>
          <w:rFonts w:ascii="Times New Roman" w:hAnsi="Times New Roman" w:cs="Times New Roman"/>
          <w:b/>
          <w:sz w:val="24"/>
          <w:szCs w:val="24"/>
        </w:rPr>
        <w:t xml:space="preserve">ngan daerah Kabupaten Nias Selatan </w:t>
      </w:r>
    </w:p>
    <w:p w:rsidR="006B2619" w:rsidRDefault="006B2619" w:rsidP="00B85721">
      <w:pPr>
        <w:spacing w:after="0" w:line="240" w:lineRule="auto"/>
        <w:jc w:val="center"/>
        <w:rPr>
          <w:rFonts w:ascii="Times New Roman" w:hAnsi="Times New Roman" w:cs="Times New Roman"/>
          <w:b/>
          <w:sz w:val="24"/>
          <w:szCs w:val="24"/>
        </w:rPr>
      </w:pPr>
      <w:r w:rsidRPr="00C51BA3">
        <w:rPr>
          <w:rFonts w:ascii="Times New Roman" w:hAnsi="Times New Roman" w:cs="Times New Roman"/>
          <w:b/>
          <w:sz w:val="24"/>
          <w:szCs w:val="24"/>
        </w:rPr>
        <w:t>Tahun 2011-2017</w:t>
      </w:r>
    </w:p>
    <w:tbl>
      <w:tblPr>
        <w:tblW w:w="7371" w:type="dxa"/>
        <w:tblInd w:w="584" w:type="dxa"/>
        <w:tblLook w:val="04A0" w:firstRow="1" w:lastRow="0" w:firstColumn="1" w:lastColumn="0" w:noHBand="0" w:noVBand="1"/>
      </w:tblPr>
      <w:tblGrid>
        <w:gridCol w:w="1134"/>
        <w:gridCol w:w="1701"/>
        <w:gridCol w:w="1701"/>
        <w:gridCol w:w="992"/>
        <w:gridCol w:w="1843"/>
      </w:tblGrid>
      <w:tr w:rsidR="006B2619" w:rsidRPr="00C51BA3" w:rsidTr="00B85721">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Tahun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PAD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Dana Perimbangan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Rasio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Tingkat Kemandirian</w:t>
            </w:r>
          </w:p>
        </w:tc>
      </w:tr>
      <w:tr w:rsidR="006B2619" w:rsidRPr="00C51BA3" w:rsidTr="00B8572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2011</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23.030.71</w:t>
            </w:r>
            <w:r>
              <w:rPr>
                <w:rFonts w:ascii="Times New Roman" w:eastAsia="Times New Roman" w:hAnsi="Times New Roman" w:cs="Times New Roman"/>
                <w:color w:val="000000"/>
                <w:sz w:val="24"/>
                <w:szCs w:val="24"/>
              </w:rPr>
              <w:t>7</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399.717.262</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5,76</w:t>
            </w:r>
            <w:r>
              <w:rPr>
                <w:rFonts w:ascii="Times New Roman" w:eastAsia="Times New Roman" w:hAnsi="Times New Roman" w:cs="Times New Roman"/>
                <w:color w:val="000000"/>
                <w:sz w:val="24"/>
                <w:szCs w:val="24"/>
              </w:rPr>
              <w:t>2</w:t>
            </w:r>
            <w:r w:rsidRPr="00C51BA3">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r w:rsidR="006B2619" w:rsidRPr="00C51BA3" w:rsidTr="00B8572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lastRenderedPageBreak/>
              <w:t>2012</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15.592.0</w:t>
            </w:r>
            <w:r>
              <w:rPr>
                <w:rFonts w:ascii="Times New Roman" w:eastAsia="Times New Roman" w:hAnsi="Times New Roman" w:cs="Times New Roman"/>
                <w:color w:val="000000"/>
                <w:sz w:val="24"/>
                <w:szCs w:val="24"/>
              </w:rPr>
              <w:t>79</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471.770.75</w:t>
            </w:r>
            <w:r>
              <w:rPr>
                <w:rFonts w:ascii="Times New Roman" w:eastAsia="Times New Roman" w:hAnsi="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3,30</w:t>
            </w:r>
            <w:r>
              <w:rPr>
                <w:rFonts w:ascii="Times New Roman" w:eastAsia="Times New Roman" w:hAnsi="Times New Roman" w:cs="Times New Roman"/>
                <w:color w:val="000000"/>
                <w:sz w:val="24"/>
                <w:szCs w:val="24"/>
              </w:rPr>
              <w:t>5</w:t>
            </w:r>
            <w:r w:rsidRPr="00C51BA3">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r w:rsidR="006B2619" w:rsidRPr="00C51BA3" w:rsidTr="00B8572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2013</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32.087.69</w:t>
            </w:r>
            <w:r>
              <w:rPr>
                <w:rFonts w:ascii="Times New Roman" w:eastAsia="Times New Roman" w:hAnsi="Times New Roman" w:cs="Times New Roman"/>
                <w:color w:val="000000"/>
                <w:sz w:val="24"/>
                <w:szCs w:val="24"/>
              </w:rPr>
              <w:t>6</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550.041.05</w:t>
            </w:r>
            <w:r>
              <w:rPr>
                <w:rFonts w:ascii="Times New Roman" w:eastAsia="Times New Roman" w:hAnsi="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5,83</w:t>
            </w:r>
            <w:r>
              <w:rPr>
                <w:rFonts w:ascii="Times New Roman" w:eastAsia="Times New Roman" w:hAnsi="Times New Roman" w:cs="Times New Roman"/>
                <w:color w:val="000000"/>
                <w:sz w:val="24"/>
                <w:szCs w:val="24"/>
              </w:rPr>
              <w:t>4</w:t>
            </w:r>
            <w:r w:rsidRPr="00C51BA3">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r w:rsidR="006B2619" w:rsidRPr="00C51BA3" w:rsidTr="00B8572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2014</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12.828.00</w:t>
            </w:r>
            <w:r>
              <w:rPr>
                <w:rFonts w:ascii="Times New Roman" w:eastAsia="Times New Roman" w:hAnsi="Times New Roman" w:cs="Times New Roman"/>
                <w:color w:val="000000"/>
                <w:sz w:val="24"/>
                <w:szCs w:val="24"/>
              </w:rPr>
              <w:t>4</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585.343.36</w:t>
            </w:r>
            <w:r>
              <w:rPr>
                <w:rFonts w:ascii="Times New Roman" w:eastAsia="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2,19</w:t>
            </w:r>
            <w:r>
              <w:rPr>
                <w:rFonts w:ascii="Times New Roman" w:eastAsia="Times New Roman" w:hAnsi="Times New Roman" w:cs="Times New Roman"/>
                <w:color w:val="000000"/>
                <w:sz w:val="24"/>
                <w:szCs w:val="24"/>
              </w:rPr>
              <w:t>2</w:t>
            </w:r>
            <w:r w:rsidRPr="00C51BA3">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r w:rsidR="006B2619" w:rsidRPr="00C51BA3" w:rsidTr="00B8572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2015</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15.037.04</w:t>
            </w:r>
            <w:r>
              <w:rPr>
                <w:rFonts w:ascii="Times New Roman" w:eastAsia="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629.933.51</w:t>
            </w:r>
            <w:r>
              <w:rPr>
                <w:rFonts w:ascii="Times New Roman" w:eastAsia="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r w:rsidRPr="00C51BA3">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r w:rsidR="006B2619" w:rsidRPr="00C51BA3" w:rsidTr="00B8572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2016</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16.263.06</w:t>
            </w:r>
            <w:r>
              <w:rPr>
                <w:rFonts w:ascii="Times New Roman" w:eastAsia="Times New Roman" w:hAnsi="Times New Roman" w:cs="Times New Roman"/>
                <w:color w:val="000000"/>
                <w:sz w:val="24"/>
                <w:szCs w:val="24"/>
              </w:rPr>
              <w:t>7</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712.606.95</w:t>
            </w:r>
            <w:r>
              <w:rPr>
                <w:rFonts w:ascii="Times New Roman" w:eastAsia="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2,28</w:t>
            </w:r>
            <w:r>
              <w:rPr>
                <w:rFonts w:ascii="Times New Roman" w:eastAsia="Times New Roman" w:hAnsi="Times New Roman" w:cs="Times New Roman"/>
                <w:color w:val="000000"/>
                <w:sz w:val="24"/>
                <w:szCs w:val="24"/>
              </w:rPr>
              <w:t>2</w:t>
            </w:r>
            <w:r w:rsidRPr="00C51BA3">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r w:rsidR="006B2619" w:rsidRPr="00C51BA3" w:rsidTr="00B85721">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2017</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18.450.267</w:t>
            </w:r>
          </w:p>
        </w:tc>
        <w:tc>
          <w:tcPr>
            <w:tcW w:w="1701"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768.617.87</w:t>
            </w:r>
            <w:r>
              <w:rPr>
                <w:rFonts w:ascii="Times New Roman" w:eastAsia="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2,40</w:t>
            </w:r>
            <w:r>
              <w:rPr>
                <w:rFonts w:ascii="Times New Roman" w:eastAsia="Times New Roman" w:hAnsi="Times New Roman" w:cs="Times New Roman"/>
                <w:color w:val="000000"/>
                <w:sz w:val="24"/>
                <w:szCs w:val="24"/>
              </w:rPr>
              <w:t>0</w:t>
            </w:r>
            <w:r w:rsidRPr="00C51BA3">
              <w:rPr>
                <w:rFonts w:ascii="Times New Roman" w:eastAsia="Times New Roman" w:hAnsi="Times New Roman" w:cs="Times New Roman"/>
                <w:color w:val="000000"/>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r w:rsidR="006B2619" w:rsidRPr="00C51BA3" w:rsidTr="00B85721">
        <w:trPr>
          <w:trHeight w:val="315"/>
        </w:trPr>
        <w:tc>
          <w:tcPr>
            <w:tcW w:w="4536" w:type="dxa"/>
            <w:gridSpan w:val="3"/>
            <w:tcBorders>
              <w:top w:val="nil"/>
              <w:left w:val="single" w:sz="4" w:space="0" w:color="auto"/>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center"/>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Rata-rata</w:t>
            </w:r>
          </w:p>
        </w:tc>
        <w:tc>
          <w:tcPr>
            <w:tcW w:w="992"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3,452%</w:t>
            </w:r>
          </w:p>
        </w:tc>
        <w:tc>
          <w:tcPr>
            <w:tcW w:w="1843" w:type="dxa"/>
            <w:tcBorders>
              <w:top w:val="nil"/>
              <w:left w:val="nil"/>
              <w:bottom w:val="single" w:sz="4" w:space="0" w:color="auto"/>
              <w:right w:val="single" w:sz="4" w:space="0" w:color="auto"/>
            </w:tcBorders>
            <w:shd w:val="clear" w:color="auto" w:fill="auto"/>
            <w:noWrap/>
            <w:vAlign w:val="bottom"/>
            <w:hideMark/>
          </w:tcPr>
          <w:p w:rsidR="006B2619" w:rsidRPr="00C51BA3" w:rsidRDefault="006B2619" w:rsidP="008C398A">
            <w:pPr>
              <w:spacing w:after="0" w:line="240" w:lineRule="auto"/>
              <w:rPr>
                <w:rFonts w:ascii="Times New Roman" w:eastAsia="Times New Roman" w:hAnsi="Times New Roman" w:cs="Times New Roman"/>
                <w:color w:val="000000"/>
                <w:sz w:val="24"/>
                <w:szCs w:val="24"/>
              </w:rPr>
            </w:pPr>
            <w:r w:rsidRPr="00C51BA3">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Kurang</w:t>
            </w:r>
          </w:p>
        </w:tc>
      </w:tr>
    </w:tbl>
    <w:p w:rsidR="006B2619" w:rsidRDefault="006B2619" w:rsidP="006B2619">
      <w:pPr>
        <w:spacing w:after="0" w:line="480" w:lineRule="auto"/>
        <w:ind w:firstLine="720"/>
        <w:rPr>
          <w:rFonts w:ascii="Times New Roman" w:hAnsi="Times New Roman" w:cs="Times New Roman"/>
          <w:sz w:val="24"/>
          <w:szCs w:val="24"/>
        </w:rPr>
      </w:pPr>
      <w:r w:rsidRPr="00F53D5E">
        <w:rPr>
          <w:rFonts w:ascii="Times New Roman" w:hAnsi="Times New Roman" w:cs="Times New Roman"/>
          <w:i/>
          <w:sz w:val="24"/>
          <w:szCs w:val="24"/>
        </w:rPr>
        <w:t>Sumber: d</w:t>
      </w:r>
      <w:r w:rsidRPr="00956EFC">
        <w:rPr>
          <w:rFonts w:ascii="Times New Roman" w:hAnsi="Times New Roman" w:cs="Times New Roman"/>
          <w:i/>
          <w:sz w:val="24"/>
          <w:szCs w:val="24"/>
        </w:rPr>
        <w:t>ata olahan penulis 2020</w:t>
      </w:r>
    </w:p>
    <w:p w:rsidR="00507E05" w:rsidRDefault="00507E05" w:rsidP="003F03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4.2 diatas, tentang kemandirian Keuangan Kabupaten Nias Selatan tahun  2011-2017 penulis membuat kesimpulan bahwa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kemandirian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berfluktuasi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 rata-rata kemandiriannya keuangan Kabupaten Nias Selatan selama tujuh (7) tahun atau periode 2011-2017 memiliki rasio kemandirian sebesar 3,452% dan berdasarkan kriteria kemandirian berada pada pola interval 0,00-10,0 (sangat kurang).</w:t>
      </w:r>
    </w:p>
    <w:p w:rsidR="003F037A" w:rsidRDefault="003F037A" w:rsidP="003F037A">
      <w:pPr>
        <w:spacing w:after="0" w:line="360" w:lineRule="auto"/>
        <w:ind w:firstLine="720"/>
        <w:jc w:val="both"/>
        <w:rPr>
          <w:rFonts w:ascii="Times New Roman" w:hAnsi="Times New Roman" w:cs="Times New Roman"/>
          <w:sz w:val="24"/>
          <w:szCs w:val="24"/>
        </w:rPr>
      </w:pPr>
    </w:p>
    <w:p w:rsidR="00507E05" w:rsidRDefault="00507E05" w:rsidP="00507E05">
      <w:pPr>
        <w:pStyle w:val="ListParagraph"/>
        <w:spacing w:after="0" w:line="360" w:lineRule="auto"/>
        <w:ind w:left="0"/>
        <w:jc w:val="both"/>
        <w:rPr>
          <w:rFonts w:ascii="Times New Roman" w:hAnsi="Times New Roman" w:cs="Times New Roman"/>
          <w:b/>
          <w:sz w:val="24"/>
          <w:szCs w:val="24"/>
        </w:rPr>
      </w:pPr>
      <w:r w:rsidRPr="00361753">
        <w:rPr>
          <w:rFonts w:ascii="Times New Roman" w:hAnsi="Times New Roman" w:cs="Times New Roman"/>
          <w:b/>
          <w:sz w:val="24"/>
          <w:szCs w:val="24"/>
        </w:rPr>
        <w:t xml:space="preserve">Rasio Ketergantungan Keuangan Daerah  </w:t>
      </w:r>
    </w:p>
    <w:p w:rsidR="003F037A" w:rsidRDefault="00507E05" w:rsidP="003F03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penulis dengan menggunakan data-data sekunder yang di peroleh, maka tingkat kemandirian keuangan Kabupaten Nias Selatan dapat dilihat pada tabel berikut:</w:t>
      </w:r>
    </w:p>
    <w:p w:rsidR="00507E05" w:rsidRPr="00B22A03" w:rsidRDefault="00507E05" w:rsidP="00B85721">
      <w:pPr>
        <w:spacing w:after="0" w:line="240" w:lineRule="auto"/>
        <w:ind w:firstLine="720"/>
        <w:jc w:val="center"/>
        <w:rPr>
          <w:rFonts w:ascii="Times New Roman" w:hAnsi="Times New Roman" w:cs="Times New Roman"/>
          <w:b/>
          <w:sz w:val="24"/>
          <w:szCs w:val="24"/>
        </w:rPr>
      </w:pPr>
      <w:r w:rsidRPr="00B22A03">
        <w:rPr>
          <w:rFonts w:ascii="Times New Roman" w:hAnsi="Times New Roman" w:cs="Times New Roman"/>
          <w:b/>
          <w:sz w:val="24"/>
          <w:szCs w:val="24"/>
        </w:rPr>
        <w:t>Tabel 4.3</w:t>
      </w:r>
    </w:p>
    <w:p w:rsidR="00507E05" w:rsidRPr="00B22A03" w:rsidRDefault="00507E05" w:rsidP="00B85721">
      <w:pPr>
        <w:pStyle w:val="ListParagraph"/>
        <w:spacing w:after="0" w:line="240" w:lineRule="auto"/>
        <w:ind w:left="0" w:firstLine="709"/>
        <w:jc w:val="center"/>
        <w:rPr>
          <w:rFonts w:ascii="Times New Roman" w:hAnsi="Times New Roman" w:cs="Times New Roman"/>
          <w:b/>
          <w:sz w:val="24"/>
          <w:szCs w:val="24"/>
        </w:rPr>
      </w:pPr>
      <w:r w:rsidRPr="00B22A03">
        <w:rPr>
          <w:rFonts w:ascii="Times New Roman" w:hAnsi="Times New Roman" w:cs="Times New Roman"/>
          <w:b/>
          <w:sz w:val="24"/>
          <w:szCs w:val="24"/>
        </w:rPr>
        <w:t>Rasio Ketergantungan Keuangan daerah Kabupaten Nias Selatan</w:t>
      </w:r>
    </w:p>
    <w:p w:rsidR="00507E05" w:rsidRDefault="00507E05" w:rsidP="00B85721">
      <w:pPr>
        <w:pStyle w:val="ListParagraph"/>
        <w:spacing w:after="0" w:line="240" w:lineRule="auto"/>
        <w:ind w:left="0" w:firstLine="709"/>
        <w:jc w:val="center"/>
        <w:rPr>
          <w:rFonts w:ascii="Times New Roman" w:hAnsi="Times New Roman" w:cs="Times New Roman"/>
          <w:b/>
          <w:sz w:val="24"/>
          <w:szCs w:val="24"/>
        </w:rPr>
      </w:pPr>
      <w:r w:rsidRPr="00B22A03">
        <w:rPr>
          <w:rFonts w:ascii="Times New Roman" w:hAnsi="Times New Roman" w:cs="Times New Roman"/>
          <w:b/>
          <w:sz w:val="24"/>
          <w:szCs w:val="24"/>
        </w:rPr>
        <w:t>Tahun 2011-2017</w:t>
      </w:r>
    </w:p>
    <w:tbl>
      <w:tblPr>
        <w:tblW w:w="8062" w:type="dxa"/>
        <w:tblInd w:w="1008" w:type="dxa"/>
        <w:tblLook w:val="04A0" w:firstRow="1" w:lastRow="0" w:firstColumn="1" w:lastColumn="0" w:noHBand="0" w:noVBand="1"/>
      </w:tblPr>
      <w:tblGrid>
        <w:gridCol w:w="1335"/>
        <w:gridCol w:w="1929"/>
        <w:gridCol w:w="1715"/>
        <w:gridCol w:w="1249"/>
        <w:gridCol w:w="1834"/>
      </w:tblGrid>
      <w:tr w:rsidR="00507E05" w:rsidRPr="00B22A03" w:rsidTr="00507E05">
        <w:trPr>
          <w:trHeight w:val="300"/>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Tahun</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PAD</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APBD Tanpa subsidi</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Rasio</w:t>
            </w:r>
          </w:p>
        </w:tc>
        <w:tc>
          <w:tcPr>
            <w:tcW w:w="1834" w:type="dxa"/>
            <w:tcBorders>
              <w:top w:val="single" w:sz="4" w:space="0" w:color="auto"/>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 xml:space="preserve">Tingkat </w:t>
            </w:r>
            <w:r>
              <w:rPr>
                <w:rFonts w:ascii="Times New Roman" w:eastAsia="Times New Roman" w:hAnsi="Times New Roman" w:cs="Times New Roman"/>
                <w:color w:val="000000"/>
                <w:sz w:val="24"/>
                <w:szCs w:val="24"/>
              </w:rPr>
              <w:t>ketergantungaa keuangan</w:t>
            </w:r>
          </w:p>
        </w:tc>
      </w:tr>
      <w:tr w:rsidR="00507E05" w:rsidRPr="00B22A03" w:rsidTr="00507E05">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2011</w:t>
            </w:r>
          </w:p>
        </w:tc>
        <w:tc>
          <w:tcPr>
            <w:tcW w:w="192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23.030.719</w:t>
            </w:r>
          </w:p>
        </w:tc>
        <w:tc>
          <w:tcPr>
            <w:tcW w:w="1715"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rPr>
              <w:t>718.794</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,110</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Sedang</w:t>
            </w:r>
          </w:p>
        </w:tc>
      </w:tr>
      <w:tr w:rsidR="00507E05" w:rsidRPr="00B22A03" w:rsidTr="00507E05">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2012</w:t>
            </w:r>
          </w:p>
        </w:tc>
        <w:tc>
          <w:tcPr>
            <w:tcW w:w="192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15.592.080</w:t>
            </w:r>
          </w:p>
        </w:tc>
        <w:tc>
          <w:tcPr>
            <w:tcW w:w="1715"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66.325.78</w:t>
            </w:r>
            <w:r>
              <w:rPr>
                <w:rFonts w:ascii="Times New Roman" w:eastAsia="Times New Roman" w:hAnsi="Times New Roman" w:cs="Times New Roman"/>
                <w:color w:val="000000"/>
                <w:sz w:val="24"/>
                <w:szCs w:val="24"/>
              </w:rPr>
              <w:t>6</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,508</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Sedang</w:t>
            </w:r>
          </w:p>
        </w:tc>
      </w:tr>
      <w:tr w:rsidR="00507E05" w:rsidRPr="00B22A03" w:rsidTr="00507E05">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2013</w:t>
            </w:r>
          </w:p>
        </w:tc>
        <w:tc>
          <w:tcPr>
            <w:tcW w:w="192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32.087.699</w:t>
            </w:r>
          </w:p>
        </w:tc>
        <w:tc>
          <w:tcPr>
            <w:tcW w:w="1715"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76.536.2</w:t>
            </w:r>
            <w:r>
              <w:rPr>
                <w:rFonts w:ascii="Times New Roman" w:eastAsia="Times New Roman" w:hAnsi="Times New Roman" w:cs="Times New Roman"/>
                <w:color w:val="000000"/>
                <w:sz w:val="24"/>
                <w:szCs w:val="24"/>
              </w:rPr>
              <w:t>53</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41,925</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Baik</w:t>
            </w:r>
          </w:p>
        </w:tc>
      </w:tr>
      <w:tr w:rsidR="00507E05" w:rsidRPr="00B22A03" w:rsidTr="00507E05">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2014</w:t>
            </w:r>
          </w:p>
        </w:tc>
        <w:tc>
          <w:tcPr>
            <w:tcW w:w="192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12.828.005</w:t>
            </w:r>
          </w:p>
        </w:tc>
        <w:tc>
          <w:tcPr>
            <w:tcW w:w="1715"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57.801.0</w:t>
            </w:r>
            <w:r>
              <w:rPr>
                <w:rFonts w:ascii="Times New Roman" w:eastAsia="Times New Roman" w:hAnsi="Times New Roman" w:cs="Times New Roman"/>
                <w:color w:val="000000"/>
                <w:sz w:val="24"/>
                <w:szCs w:val="24"/>
              </w:rPr>
              <w:t>40</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,191</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Sedang</w:t>
            </w:r>
          </w:p>
        </w:tc>
      </w:tr>
      <w:tr w:rsidR="00507E05" w:rsidRPr="00B22A03" w:rsidTr="00507E05">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2015</w:t>
            </w:r>
          </w:p>
        </w:tc>
        <w:tc>
          <w:tcPr>
            <w:tcW w:w="192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15.037.043</w:t>
            </w:r>
          </w:p>
        </w:tc>
        <w:tc>
          <w:tcPr>
            <w:tcW w:w="1715"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184.961.</w:t>
            </w:r>
            <w:r>
              <w:rPr>
                <w:rFonts w:ascii="Times New Roman" w:eastAsia="Times New Roman" w:hAnsi="Times New Roman" w:cs="Times New Roman"/>
                <w:color w:val="000000"/>
                <w:sz w:val="24"/>
                <w:szCs w:val="24"/>
              </w:rPr>
              <w:t>359</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,130</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Sangat Kurang</w:t>
            </w:r>
          </w:p>
        </w:tc>
      </w:tr>
      <w:tr w:rsidR="00507E05" w:rsidRPr="00B22A03" w:rsidTr="00507E05">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2016</w:t>
            </w:r>
          </w:p>
        </w:tc>
        <w:tc>
          <w:tcPr>
            <w:tcW w:w="192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16.263.068</w:t>
            </w:r>
          </w:p>
        </w:tc>
        <w:tc>
          <w:tcPr>
            <w:tcW w:w="1715"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292.</w:t>
            </w:r>
            <w:r>
              <w:rPr>
                <w:rFonts w:ascii="Times New Roman" w:eastAsia="Times New Roman" w:hAnsi="Times New Roman" w:cs="Times New Roman"/>
                <w:color w:val="000000"/>
                <w:sz w:val="24"/>
                <w:szCs w:val="24"/>
              </w:rPr>
              <w:t>561.453</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5,502</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Sangat Kurang</w:t>
            </w:r>
          </w:p>
        </w:tc>
      </w:tr>
      <w:tr w:rsidR="00507E05" w:rsidRPr="00B22A03" w:rsidTr="00507E05">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2017</w:t>
            </w:r>
          </w:p>
        </w:tc>
        <w:tc>
          <w:tcPr>
            <w:tcW w:w="192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18.450.267</w:t>
            </w:r>
          </w:p>
        </w:tc>
        <w:tc>
          <w:tcPr>
            <w:tcW w:w="1715"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357.945.591</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,154</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Sangat Kurang</w:t>
            </w:r>
          </w:p>
        </w:tc>
      </w:tr>
      <w:tr w:rsidR="00507E05" w:rsidRPr="00B22A03" w:rsidTr="00507E05">
        <w:trPr>
          <w:trHeight w:val="315"/>
        </w:trPr>
        <w:tc>
          <w:tcPr>
            <w:tcW w:w="4979" w:type="dxa"/>
            <w:gridSpan w:val="3"/>
            <w:tcBorders>
              <w:top w:val="nil"/>
              <w:left w:val="single" w:sz="4" w:space="0" w:color="auto"/>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sidRPr="00B22A03">
              <w:rPr>
                <w:rFonts w:ascii="Times New Roman" w:eastAsia="Times New Roman" w:hAnsi="Times New Roman" w:cs="Times New Roman"/>
                <w:color w:val="000000"/>
                <w:sz w:val="24"/>
                <w:szCs w:val="24"/>
              </w:rPr>
              <w:t>Rata-rata</w:t>
            </w:r>
          </w:p>
        </w:tc>
        <w:tc>
          <w:tcPr>
            <w:tcW w:w="1249"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18,789</w:t>
            </w:r>
            <w:r w:rsidRPr="00B22A03">
              <w:rPr>
                <w:rFonts w:ascii="Times New Roman" w:eastAsia="Times New Roman" w:hAnsi="Times New Roman" w:cs="Times New Roman"/>
                <w:color w:val="000000"/>
                <w:sz w:val="24"/>
                <w:szCs w:val="24"/>
              </w:rPr>
              <w:t>%</w:t>
            </w:r>
          </w:p>
        </w:tc>
        <w:tc>
          <w:tcPr>
            <w:tcW w:w="1834" w:type="dxa"/>
            <w:tcBorders>
              <w:top w:val="nil"/>
              <w:left w:val="nil"/>
              <w:bottom w:val="single" w:sz="4" w:space="0" w:color="auto"/>
              <w:right w:val="single" w:sz="4" w:space="0" w:color="auto"/>
            </w:tcBorders>
            <w:shd w:val="clear" w:color="auto" w:fill="auto"/>
            <w:noWrap/>
            <w:vAlign w:val="bottom"/>
            <w:hideMark/>
          </w:tcPr>
          <w:p w:rsidR="00507E05" w:rsidRPr="00B22A03" w:rsidRDefault="00507E05"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Kurang</w:t>
            </w:r>
          </w:p>
        </w:tc>
      </w:tr>
    </w:tbl>
    <w:p w:rsidR="00507E05" w:rsidRPr="00507E05" w:rsidRDefault="00507E05" w:rsidP="007168F1">
      <w:pPr>
        <w:pStyle w:val="ListParagraph"/>
        <w:spacing w:after="0" w:line="480" w:lineRule="auto"/>
        <w:ind w:firstLine="720"/>
        <w:rPr>
          <w:rFonts w:ascii="Times New Roman" w:hAnsi="Times New Roman" w:cs="Times New Roman"/>
          <w:sz w:val="24"/>
          <w:szCs w:val="24"/>
        </w:rPr>
      </w:pPr>
      <w:r w:rsidRPr="00F53D5E">
        <w:rPr>
          <w:rFonts w:ascii="Times New Roman" w:hAnsi="Times New Roman" w:cs="Times New Roman"/>
          <w:i/>
          <w:sz w:val="24"/>
          <w:szCs w:val="24"/>
        </w:rPr>
        <w:t>Sumber:</w:t>
      </w:r>
      <w:r>
        <w:rPr>
          <w:rFonts w:ascii="Times New Roman" w:hAnsi="Times New Roman" w:cs="Times New Roman"/>
          <w:sz w:val="24"/>
          <w:szCs w:val="24"/>
        </w:rPr>
        <w:t xml:space="preserve"> </w:t>
      </w:r>
      <w:r w:rsidRPr="008157A0">
        <w:rPr>
          <w:rFonts w:ascii="Times New Roman" w:hAnsi="Times New Roman" w:cs="Times New Roman"/>
          <w:i/>
          <w:sz w:val="24"/>
          <w:szCs w:val="24"/>
        </w:rPr>
        <w:t>data olahan penulis 2020</w:t>
      </w:r>
    </w:p>
    <w:p w:rsidR="003F037A" w:rsidRDefault="00507E05" w:rsidP="003F03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4.2 diatas, tentang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ketergantungan</w:t>
      </w:r>
      <w:proofErr w:type="spellEnd"/>
      <w:r>
        <w:rPr>
          <w:rFonts w:ascii="Times New Roman" w:hAnsi="Times New Roman" w:cs="Times New Roman"/>
          <w:sz w:val="24"/>
          <w:szCs w:val="24"/>
        </w:rPr>
        <w:t xml:space="preserve"> Keuangan Kabupaten Nias Selatan tahun  2011-2017 penulis membuat kesimpulan bahwa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kemandirian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ketergantungan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penurunan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 </w:t>
      </w:r>
      <w:proofErr w:type="spellStart"/>
      <w:r w:rsidR="008857D5">
        <w:rPr>
          <w:rFonts w:ascii="Times New Roman" w:hAnsi="Times New Roman" w:cs="Times New Roman"/>
          <w:sz w:val="24"/>
          <w:szCs w:val="24"/>
          <w:lang w:val="en-ID"/>
        </w:rPr>
        <w:t>sehingga</w:t>
      </w:r>
      <w:proofErr w:type="spellEnd"/>
      <w:r w:rsidR="008857D5">
        <w:rPr>
          <w:rFonts w:ascii="Times New Roman" w:hAnsi="Times New Roman" w:cs="Times New Roman"/>
          <w:sz w:val="24"/>
          <w:szCs w:val="24"/>
          <w:lang w:val="en-ID"/>
        </w:rPr>
        <w:t xml:space="preserve"> </w:t>
      </w:r>
      <w:proofErr w:type="spellStart"/>
      <w:r w:rsidR="008857D5">
        <w:rPr>
          <w:rFonts w:ascii="Times New Roman" w:hAnsi="Times New Roman" w:cs="Times New Roman"/>
          <w:sz w:val="24"/>
          <w:szCs w:val="24"/>
          <w:lang w:val="en-ID"/>
        </w:rPr>
        <w:t>memiliki</w:t>
      </w:r>
      <w:proofErr w:type="spellEnd"/>
      <w:r w:rsidR="008857D5">
        <w:rPr>
          <w:rFonts w:ascii="Times New Roman" w:hAnsi="Times New Roman" w:cs="Times New Roman"/>
          <w:sz w:val="24"/>
          <w:szCs w:val="24"/>
          <w:lang w:val="en-ID"/>
        </w:rPr>
        <w:t xml:space="preserve"> </w:t>
      </w:r>
      <w:r>
        <w:rPr>
          <w:rFonts w:ascii="Times New Roman" w:hAnsi="Times New Roman" w:cs="Times New Roman"/>
          <w:sz w:val="24"/>
          <w:szCs w:val="24"/>
        </w:rPr>
        <w:t xml:space="preserve">rata-rata </w:t>
      </w:r>
      <w:proofErr w:type="spellStart"/>
      <w:r w:rsidR="008857D5">
        <w:rPr>
          <w:rFonts w:ascii="Times New Roman" w:hAnsi="Times New Roman" w:cs="Times New Roman"/>
          <w:sz w:val="24"/>
          <w:szCs w:val="24"/>
          <w:lang w:val="en-ID"/>
        </w:rPr>
        <w:t>ketergantungan</w:t>
      </w:r>
      <w:proofErr w:type="spellEnd"/>
      <w:r w:rsidR="00420F95">
        <w:rPr>
          <w:rFonts w:ascii="Times New Roman" w:hAnsi="Times New Roman" w:cs="Times New Roman"/>
          <w:sz w:val="24"/>
          <w:szCs w:val="24"/>
          <w:lang w:val="en-ID"/>
        </w:rPr>
        <w:t xml:space="preserve"> </w:t>
      </w:r>
      <w:r>
        <w:rPr>
          <w:rFonts w:ascii="Times New Roman" w:hAnsi="Times New Roman" w:cs="Times New Roman"/>
          <w:sz w:val="24"/>
          <w:szCs w:val="24"/>
        </w:rPr>
        <w:t xml:space="preserve"> keuangan Kabupaten Nias Selatan selama tujuh (7) tahun </w:t>
      </w:r>
      <w:r>
        <w:rPr>
          <w:rFonts w:ascii="Times New Roman" w:hAnsi="Times New Roman" w:cs="Times New Roman"/>
          <w:sz w:val="24"/>
          <w:szCs w:val="24"/>
        </w:rPr>
        <w:lastRenderedPageBreak/>
        <w:t>atau periode 2011-2017 memiliki rasio kemandirian sebesar 3,452% dan berdasarkan kriteria kemandirian berada pada pola interval 0,00-10,0 (sangat kurang).</w:t>
      </w:r>
    </w:p>
    <w:p w:rsidR="002E5F79" w:rsidRPr="002E5F79" w:rsidRDefault="002E5F79" w:rsidP="003F037A">
      <w:pPr>
        <w:tabs>
          <w:tab w:val="left" w:pos="567"/>
        </w:tabs>
        <w:spacing w:after="0" w:line="360" w:lineRule="auto"/>
        <w:jc w:val="both"/>
        <w:rPr>
          <w:rFonts w:ascii="Times New Roman" w:hAnsi="Times New Roman" w:cs="Times New Roman"/>
          <w:b/>
          <w:sz w:val="24"/>
          <w:szCs w:val="24"/>
        </w:rPr>
      </w:pPr>
      <w:r w:rsidRPr="002E5F79">
        <w:rPr>
          <w:rFonts w:ascii="Times New Roman" w:hAnsi="Times New Roman" w:cs="Times New Roman"/>
          <w:b/>
          <w:sz w:val="24"/>
          <w:szCs w:val="24"/>
        </w:rPr>
        <w:t>Rasio Derajat Desentralisasi Fisikal</w:t>
      </w:r>
    </w:p>
    <w:p w:rsidR="004E5F9B" w:rsidRDefault="002E5F79" w:rsidP="00B85721">
      <w:pPr>
        <w:tabs>
          <w:tab w:val="left" w:pos="0"/>
          <w:tab w:val="left" w:pos="567"/>
        </w:tabs>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n-ID"/>
        </w:rPr>
        <w:tab/>
      </w:r>
      <w:proofErr w:type="spellStart"/>
      <w:r w:rsidRPr="002E5F79">
        <w:rPr>
          <w:rFonts w:ascii="Times New Roman" w:hAnsi="Times New Roman" w:cs="Times New Roman"/>
          <w:sz w:val="24"/>
          <w:szCs w:val="24"/>
          <w:lang w:val="en-ID"/>
        </w:rPr>
        <w:t>Berdasarkan</w:t>
      </w:r>
      <w:proofErr w:type="spellEnd"/>
      <w:r w:rsidRPr="002E5F79">
        <w:rPr>
          <w:rFonts w:ascii="Times New Roman" w:hAnsi="Times New Roman" w:cs="Times New Roman"/>
          <w:sz w:val="24"/>
          <w:szCs w:val="24"/>
          <w:lang w:val="en-ID"/>
        </w:rPr>
        <w:t xml:space="preserve"> </w:t>
      </w:r>
      <w:r w:rsidRPr="002E5F79">
        <w:rPr>
          <w:rFonts w:ascii="Times New Roman" w:hAnsi="Times New Roman" w:cs="Times New Roman"/>
          <w:sz w:val="24"/>
          <w:szCs w:val="24"/>
        </w:rPr>
        <w:t>Dari hasil penelitian, dapat dilihat rasio desentalisasi fisikal Kabupaten N</w:t>
      </w:r>
      <w:r w:rsidR="00B85721">
        <w:rPr>
          <w:rFonts w:ascii="Times New Roman" w:hAnsi="Times New Roman" w:cs="Times New Roman"/>
          <w:sz w:val="24"/>
          <w:szCs w:val="24"/>
        </w:rPr>
        <w:t>ias Selatan pada tabel berikut:</w:t>
      </w:r>
    </w:p>
    <w:p w:rsidR="004E5F9B" w:rsidRDefault="004E5F9B" w:rsidP="002E5F79">
      <w:pPr>
        <w:pStyle w:val="ListParagraph"/>
        <w:tabs>
          <w:tab w:val="left" w:pos="0"/>
          <w:tab w:val="left" w:pos="567"/>
        </w:tabs>
        <w:spacing w:after="0" w:line="240" w:lineRule="auto"/>
        <w:ind w:left="0"/>
        <w:jc w:val="center"/>
        <w:rPr>
          <w:rFonts w:ascii="Times New Roman" w:hAnsi="Times New Roman" w:cs="Times New Roman"/>
          <w:b/>
          <w:sz w:val="24"/>
          <w:szCs w:val="24"/>
        </w:rPr>
      </w:pPr>
    </w:p>
    <w:p w:rsidR="002E5F79" w:rsidRDefault="002E5F79" w:rsidP="002E5F79">
      <w:pPr>
        <w:pStyle w:val="ListParagraph"/>
        <w:tabs>
          <w:tab w:val="left" w:pos="0"/>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Tabel 4.4</w:t>
      </w:r>
    </w:p>
    <w:p w:rsidR="002E5F79" w:rsidRDefault="002E5F79" w:rsidP="002E5F79">
      <w:pPr>
        <w:pStyle w:val="ListParagraph"/>
        <w:tabs>
          <w:tab w:val="left" w:pos="0"/>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Rasio Derajat Desentralisasi Fisikal Kabupaten Nias Selatan</w:t>
      </w:r>
    </w:p>
    <w:p w:rsidR="002E5F79" w:rsidRDefault="002E5F79" w:rsidP="002E5F79">
      <w:pPr>
        <w:pStyle w:val="ListParagraph"/>
        <w:tabs>
          <w:tab w:val="left" w:pos="0"/>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Tahun 2011-2017</w:t>
      </w:r>
    </w:p>
    <w:tbl>
      <w:tblPr>
        <w:tblW w:w="7932" w:type="dxa"/>
        <w:tblInd w:w="738" w:type="dxa"/>
        <w:tblLook w:val="04A0" w:firstRow="1" w:lastRow="0" w:firstColumn="1" w:lastColumn="0" w:noHBand="0" w:noVBand="1"/>
      </w:tblPr>
      <w:tblGrid>
        <w:gridCol w:w="1340"/>
        <w:gridCol w:w="1652"/>
        <w:gridCol w:w="2126"/>
        <w:gridCol w:w="956"/>
        <w:gridCol w:w="1858"/>
      </w:tblGrid>
      <w:tr w:rsidR="002E5F79" w:rsidRPr="00550E7D" w:rsidTr="00B85721">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Tahun</w:t>
            </w:r>
          </w:p>
        </w:tc>
        <w:tc>
          <w:tcPr>
            <w:tcW w:w="1652" w:type="dxa"/>
            <w:tcBorders>
              <w:top w:val="single" w:sz="4" w:space="0" w:color="auto"/>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PAD</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Total Penerimaan Daerah (TPD)</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Rasio</w:t>
            </w:r>
          </w:p>
        </w:tc>
        <w:tc>
          <w:tcPr>
            <w:tcW w:w="1858" w:type="dxa"/>
            <w:tcBorders>
              <w:top w:val="single" w:sz="4" w:space="0" w:color="auto"/>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Tingkat Kemampuan</w:t>
            </w:r>
            <w:r>
              <w:rPr>
                <w:rFonts w:ascii="Times New Roman" w:eastAsia="Times New Roman" w:hAnsi="Times New Roman" w:cs="Times New Roman"/>
                <w:color w:val="000000"/>
                <w:sz w:val="24"/>
                <w:szCs w:val="24"/>
              </w:rPr>
              <w:t xml:space="preserve"> </w:t>
            </w:r>
            <w:r w:rsidRPr="00550E7D">
              <w:rPr>
                <w:rFonts w:ascii="Times New Roman" w:eastAsia="Times New Roman" w:hAnsi="Times New Roman" w:cs="Times New Roman"/>
                <w:color w:val="000000"/>
                <w:sz w:val="24"/>
                <w:szCs w:val="24"/>
              </w:rPr>
              <w:t xml:space="preserve">keuangan daerah </w:t>
            </w:r>
          </w:p>
        </w:tc>
      </w:tr>
      <w:tr w:rsidR="002E5F79" w:rsidRPr="00550E7D" w:rsidTr="00B85721">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2011</w:t>
            </w:r>
          </w:p>
        </w:tc>
        <w:tc>
          <w:tcPr>
            <w:tcW w:w="1652"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23.030.717</w:t>
            </w:r>
          </w:p>
        </w:tc>
        <w:tc>
          <w:tcPr>
            <w:tcW w:w="212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491.426.056</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4,686</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 Sangat Kurang</w:t>
            </w:r>
          </w:p>
        </w:tc>
      </w:tr>
      <w:tr w:rsidR="002E5F79" w:rsidRPr="00550E7D" w:rsidTr="00B85721">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2012</w:t>
            </w:r>
          </w:p>
        </w:tc>
        <w:tc>
          <w:tcPr>
            <w:tcW w:w="1652"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15.592.079</w:t>
            </w:r>
          </w:p>
        </w:tc>
        <w:tc>
          <w:tcPr>
            <w:tcW w:w="212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538.096.539</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2,898</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 Sangat Kurang</w:t>
            </w:r>
          </w:p>
        </w:tc>
      </w:tr>
      <w:tr w:rsidR="002E5F79" w:rsidRPr="00550E7D" w:rsidTr="00B85721">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2013</w:t>
            </w:r>
          </w:p>
        </w:tc>
        <w:tc>
          <w:tcPr>
            <w:tcW w:w="1652"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32.087</w:t>
            </w:r>
            <w:r>
              <w:rPr>
                <w:rFonts w:ascii="Times New Roman" w:eastAsia="Times New Roman" w:hAnsi="Times New Roman" w:cs="Times New Roman"/>
                <w:color w:val="000000"/>
                <w:sz w:val="24"/>
                <w:szCs w:val="24"/>
              </w:rPr>
              <w:t>.686</w:t>
            </w:r>
          </w:p>
        </w:tc>
        <w:tc>
          <w:tcPr>
            <w:tcW w:w="212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626.577.305</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5,12</w:t>
            </w:r>
            <w:r>
              <w:rPr>
                <w:rFonts w:ascii="Times New Roman" w:eastAsia="Times New Roman" w:hAnsi="Times New Roman" w:cs="Times New Roman"/>
                <w:color w:val="000000"/>
                <w:sz w:val="24"/>
                <w:szCs w:val="24"/>
              </w:rPr>
              <w:t>1</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 Sangat Kurang</w:t>
            </w:r>
          </w:p>
        </w:tc>
      </w:tr>
      <w:tr w:rsidR="002E5F79" w:rsidRPr="00550E7D" w:rsidTr="00B85721">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2014</w:t>
            </w:r>
          </w:p>
        </w:tc>
        <w:tc>
          <w:tcPr>
            <w:tcW w:w="1652"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12.828.004</w:t>
            </w:r>
          </w:p>
        </w:tc>
        <w:tc>
          <w:tcPr>
            <w:tcW w:w="212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643.149.044</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1,99</w:t>
            </w:r>
            <w:r>
              <w:rPr>
                <w:rFonts w:ascii="Times New Roman" w:eastAsia="Times New Roman" w:hAnsi="Times New Roman" w:cs="Times New Roman"/>
                <w:color w:val="000000"/>
                <w:sz w:val="24"/>
                <w:szCs w:val="24"/>
              </w:rPr>
              <w:t>5</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Sangat Kuran</w:t>
            </w:r>
            <w:r w:rsidRPr="00550E7D">
              <w:rPr>
                <w:rFonts w:ascii="Times New Roman" w:eastAsia="Times New Roman" w:hAnsi="Times New Roman" w:cs="Times New Roman"/>
                <w:color w:val="000000"/>
                <w:sz w:val="24"/>
                <w:szCs w:val="24"/>
              </w:rPr>
              <w:t>g</w:t>
            </w:r>
          </w:p>
        </w:tc>
      </w:tr>
      <w:tr w:rsidR="002E5F79" w:rsidRPr="00550E7D" w:rsidTr="00B85721">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2015</w:t>
            </w:r>
          </w:p>
        </w:tc>
        <w:tc>
          <w:tcPr>
            <w:tcW w:w="1652"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15.037.041</w:t>
            </w:r>
          </w:p>
        </w:tc>
        <w:tc>
          <w:tcPr>
            <w:tcW w:w="212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814.894.873</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1,845</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 Sanagt Kurang</w:t>
            </w:r>
          </w:p>
        </w:tc>
      </w:tr>
      <w:tr w:rsidR="002E5F79" w:rsidRPr="00550E7D" w:rsidTr="00B85721">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2016</w:t>
            </w:r>
          </w:p>
        </w:tc>
        <w:tc>
          <w:tcPr>
            <w:tcW w:w="1652"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16.263.067</w:t>
            </w:r>
          </w:p>
        </w:tc>
        <w:tc>
          <w:tcPr>
            <w:tcW w:w="212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1.008.168.41</w:t>
            </w:r>
            <w:r w:rsidRPr="00550E7D">
              <w:rPr>
                <w:rFonts w:ascii="Times New Roman" w:eastAsia="Times New Roman" w:hAnsi="Times New Roman" w:cs="Times New Roman"/>
                <w:color w:val="000000"/>
                <w:sz w:val="24"/>
                <w:szCs w:val="24"/>
              </w:rPr>
              <w:t>0</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1,61</w:t>
            </w:r>
            <w:r>
              <w:rPr>
                <w:rFonts w:ascii="Times New Roman" w:eastAsia="Times New Roman" w:hAnsi="Times New Roman" w:cs="Times New Roman"/>
                <w:color w:val="000000"/>
                <w:sz w:val="24"/>
                <w:szCs w:val="24"/>
              </w:rPr>
              <w:t>3</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 Sangat Kurang</w:t>
            </w:r>
          </w:p>
        </w:tc>
      </w:tr>
      <w:tr w:rsidR="002E5F79" w:rsidRPr="00550E7D" w:rsidTr="00B85721">
        <w:trPr>
          <w:trHeight w:val="315"/>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2017</w:t>
            </w:r>
          </w:p>
        </w:tc>
        <w:tc>
          <w:tcPr>
            <w:tcW w:w="1652"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18.450.267</w:t>
            </w:r>
          </w:p>
        </w:tc>
        <w:tc>
          <w:tcPr>
            <w:tcW w:w="212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1.126.563.468</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1,638</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 Sangat Kurang</w:t>
            </w:r>
          </w:p>
        </w:tc>
      </w:tr>
      <w:tr w:rsidR="002E5F79" w:rsidRPr="00550E7D" w:rsidTr="00B85721">
        <w:trPr>
          <w:trHeight w:val="315"/>
        </w:trPr>
        <w:tc>
          <w:tcPr>
            <w:tcW w:w="5118" w:type="dxa"/>
            <w:gridSpan w:val="3"/>
            <w:tcBorders>
              <w:top w:val="nil"/>
              <w:left w:val="single" w:sz="4" w:space="0" w:color="auto"/>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w:t>
            </w:r>
          </w:p>
        </w:tc>
        <w:tc>
          <w:tcPr>
            <w:tcW w:w="956"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jc w:val="right"/>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2,82</w:t>
            </w:r>
            <w:r>
              <w:rPr>
                <w:rFonts w:ascii="Times New Roman" w:eastAsia="Times New Roman" w:hAnsi="Times New Roman" w:cs="Times New Roman"/>
                <w:color w:val="000000"/>
                <w:sz w:val="24"/>
                <w:szCs w:val="24"/>
              </w:rPr>
              <w:t>8</w:t>
            </w:r>
            <w:r w:rsidRPr="00550E7D">
              <w:rPr>
                <w:rFonts w:ascii="Times New Roman" w:eastAsia="Times New Roman" w:hAnsi="Times New Roman" w:cs="Times New Roman"/>
                <w:color w:val="000000"/>
                <w:sz w:val="24"/>
                <w:szCs w:val="24"/>
              </w:rPr>
              <w:t>%</w:t>
            </w:r>
          </w:p>
        </w:tc>
        <w:tc>
          <w:tcPr>
            <w:tcW w:w="1858" w:type="dxa"/>
            <w:tcBorders>
              <w:top w:val="nil"/>
              <w:left w:val="nil"/>
              <w:bottom w:val="single" w:sz="4" w:space="0" w:color="auto"/>
              <w:right w:val="single" w:sz="4" w:space="0" w:color="auto"/>
            </w:tcBorders>
            <w:shd w:val="clear" w:color="auto" w:fill="auto"/>
            <w:noWrap/>
            <w:vAlign w:val="bottom"/>
            <w:hideMark/>
          </w:tcPr>
          <w:p w:rsidR="002E5F79" w:rsidRPr="00550E7D" w:rsidRDefault="002E5F79" w:rsidP="008C398A">
            <w:pPr>
              <w:spacing w:after="0" w:line="240" w:lineRule="auto"/>
              <w:rPr>
                <w:rFonts w:ascii="Times New Roman" w:eastAsia="Times New Roman" w:hAnsi="Times New Roman" w:cs="Times New Roman"/>
                <w:color w:val="000000"/>
                <w:sz w:val="24"/>
                <w:szCs w:val="24"/>
              </w:rPr>
            </w:pPr>
            <w:r w:rsidRPr="00550E7D">
              <w:rPr>
                <w:rFonts w:ascii="Times New Roman" w:eastAsia="Times New Roman" w:hAnsi="Times New Roman" w:cs="Times New Roman"/>
                <w:color w:val="000000"/>
                <w:sz w:val="24"/>
                <w:szCs w:val="24"/>
              </w:rPr>
              <w:t> Sangat kurang</w:t>
            </w:r>
          </w:p>
        </w:tc>
      </w:tr>
    </w:tbl>
    <w:p w:rsidR="003F037A" w:rsidRDefault="002E5F79" w:rsidP="003F037A">
      <w:pPr>
        <w:pStyle w:val="ListParagraph"/>
        <w:tabs>
          <w:tab w:val="left" w:pos="0"/>
          <w:tab w:val="left" w:pos="567"/>
          <w:tab w:val="center" w:pos="4252"/>
        </w:tabs>
        <w:spacing w:after="0" w:line="480" w:lineRule="auto"/>
        <w:ind w:left="0"/>
        <w:rPr>
          <w:rFonts w:ascii="Times New Roman" w:hAnsi="Times New Roman" w:cs="Times New Roman"/>
          <w:i/>
          <w:sz w:val="24"/>
          <w:szCs w:val="24"/>
        </w:rPr>
      </w:pPr>
      <w:r>
        <w:rPr>
          <w:rFonts w:ascii="Times New Roman" w:hAnsi="Times New Roman" w:cs="Times New Roman"/>
          <w:i/>
          <w:sz w:val="24"/>
          <w:szCs w:val="24"/>
        </w:rPr>
        <w:tab/>
      </w:r>
      <w:r w:rsidR="00B85721">
        <w:rPr>
          <w:rFonts w:ascii="Times New Roman" w:hAnsi="Times New Roman" w:cs="Times New Roman"/>
          <w:i/>
          <w:sz w:val="24"/>
          <w:szCs w:val="24"/>
        </w:rPr>
        <w:t xml:space="preserve">  </w:t>
      </w:r>
      <w:r w:rsidRPr="00F53D5E">
        <w:rPr>
          <w:rFonts w:ascii="Times New Roman" w:hAnsi="Times New Roman" w:cs="Times New Roman"/>
          <w:i/>
          <w:sz w:val="24"/>
          <w:szCs w:val="24"/>
        </w:rPr>
        <w:t>Sumber: data olahan Penulis 2020</w:t>
      </w:r>
    </w:p>
    <w:p w:rsidR="007168F1" w:rsidRDefault="002E5F79" w:rsidP="00F84BD4">
      <w:pPr>
        <w:pStyle w:val="ListParagraph"/>
        <w:tabs>
          <w:tab w:val="left" w:pos="0"/>
          <w:tab w:val="left" w:pos="567"/>
          <w:tab w:val="center" w:pos="4252"/>
        </w:tabs>
        <w:spacing w:after="0" w:line="360" w:lineRule="auto"/>
        <w:ind w:left="0"/>
        <w:jc w:val="both"/>
        <w:rPr>
          <w:rFonts w:ascii="Times New Roman" w:hAnsi="Times New Roman" w:cs="Times New Roman"/>
          <w:sz w:val="24"/>
          <w:szCs w:val="24"/>
          <w:lang w:val="en-ID"/>
        </w:rPr>
      </w:pPr>
      <w:r>
        <w:rPr>
          <w:rFonts w:ascii="Times New Roman" w:hAnsi="Times New Roman" w:cs="Times New Roman"/>
          <w:sz w:val="24"/>
          <w:szCs w:val="24"/>
        </w:rPr>
        <w:tab/>
        <w:t>Berdasarkan tabel 4.4 tentang  rasio desentralisasi fisikal keuangan Kabupaten Nias Selatan tahun 2011-2017,</w:t>
      </w:r>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dapat</w:t>
      </w:r>
      <w:proofErr w:type="spellEnd"/>
      <w:r w:rsidR="00776DF9">
        <w:rPr>
          <w:rFonts w:ascii="Times New Roman" w:hAnsi="Times New Roman" w:cs="Times New Roman"/>
          <w:sz w:val="24"/>
          <w:szCs w:val="24"/>
          <w:lang w:val="en-ID"/>
        </w:rPr>
        <w:t xml:space="preserve"> di </w:t>
      </w:r>
      <w:proofErr w:type="spellStart"/>
      <w:r w:rsidR="00776DF9">
        <w:rPr>
          <w:rFonts w:ascii="Times New Roman" w:hAnsi="Times New Roman" w:cs="Times New Roman"/>
          <w:sz w:val="24"/>
          <w:szCs w:val="24"/>
          <w:lang w:val="en-ID"/>
        </w:rPr>
        <w:t>ketahui</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bahwa</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setiap</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tahunnya</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rasio</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keuangan</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daerah</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Kabupaten</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Nias</w:t>
      </w:r>
      <w:proofErr w:type="spellEnd"/>
      <w:r w:rsidR="00776DF9">
        <w:rPr>
          <w:rFonts w:ascii="Times New Roman" w:hAnsi="Times New Roman" w:cs="Times New Roman"/>
          <w:sz w:val="24"/>
          <w:szCs w:val="24"/>
          <w:lang w:val="en-ID"/>
        </w:rPr>
        <w:t xml:space="preserve"> Selatan </w:t>
      </w:r>
      <w:proofErr w:type="spellStart"/>
      <w:r w:rsidR="00776DF9">
        <w:rPr>
          <w:rFonts w:ascii="Times New Roman" w:hAnsi="Times New Roman" w:cs="Times New Roman"/>
          <w:sz w:val="24"/>
          <w:szCs w:val="24"/>
          <w:lang w:val="en-ID"/>
        </w:rPr>
        <w:t>mengalami</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fluktuatif</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yaitu</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tahun</w:t>
      </w:r>
      <w:proofErr w:type="spellEnd"/>
      <w:r w:rsidR="00776DF9">
        <w:rPr>
          <w:rFonts w:ascii="Times New Roman" w:hAnsi="Times New Roman" w:cs="Times New Roman"/>
          <w:sz w:val="24"/>
          <w:szCs w:val="24"/>
          <w:lang w:val="en-ID"/>
        </w:rPr>
        <w:t xml:space="preserve"> 2011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4,688%, 2012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2,898%, </w:t>
      </w:r>
      <w:proofErr w:type="spellStart"/>
      <w:r w:rsidR="00776DF9">
        <w:rPr>
          <w:rFonts w:ascii="Times New Roman" w:hAnsi="Times New Roman" w:cs="Times New Roman"/>
          <w:sz w:val="24"/>
          <w:szCs w:val="24"/>
          <w:lang w:val="en-ID"/>
        </w:rPr>
        <w:t>tahun</w:t>
      </w:r>
      <w:proofErr w:type="spellEnd"/>
      <w:r w:rsidR="00776DF9">
        <w:rPr>
          <w:rFonts w:ascii="Times New Roman" w:hAnsi="Times New Roman" w:cs="Times New Roman"/>
          <w:sz w:val="24"/>
          <w:szCs w:val="24"/>
          <w:lang w:val="en-ID"/>
        </w:rPr>
        <w:t xml:space="preserve"> 2013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5,121%, </w:t>
      </w:r>
      <w:proofErr w:type="spellStart"/>
      <w:r w:rsidR="00776DF9">
        <w:rPr>
          <w:rFonts w:ascii="Times New Roman" w:hAnsi="Times New Roman" w:cs="Times New Roman"/>
          <w:sz w:val="24"/>
          <w:szCs w:val="24"/>
          <w:lang w:val="en-ID"/>
        </w:rPr>
        <w:t>tahun</w:t>
      </w:r>
      <w:proofErr w:type="spellEnd"/>
      <w:r w:rsidR="00776DF9">
        <w:rPr>
          <w:rFonts w:ascii="Times New Roman" w:hAnsi="Times New Roman" w:cs="Times New Roman"/>
          <w:sz w:val="24"/>
          <w:szCs w:val="24"/>
          <w:lang w:val="en-ID"/>
        </w:rPr>
        <w:t xml:space="preserve"> 2014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1,995%, </w:t>
      </w:r>
      <w:proofErr w:type="spellStart"/>
      <w:r w:rsidR="00776DF9">
        <w:rPr>
          <w:rFonts w:ascii="Times New Roman" w:hAnsi="Times New Roman" w:cs="Times New Roman"/>
          <w:sz w:val="24"/>
          <w:szCs w:val="24"/>
          <w:lang w:val="en-ID"/>
        </w:rPr>
        <w:t>tahun</w:t>
      </w:r>
      <w:proofErr w:type="spellEnd"/>
      <w:r w:rsidR="00776DF9">
        <w:rPr>
          <w:rFonts w:ascii="Times New Roman" w:hAnsi="Times New Roman" w:cs="Times New Roman"/>
          <w:sz w:val="24"/>
          <w:szCs w:val="24"/>
          <w:lang w:val="en-ID"/>
        </w:rPr>
        <w:t xml:space="preserve"> 2015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1,845%, </w:t>
      </w:r>
      <w:proofErr w:type="spellStart"/>
      <w:r w:rsidR="00776DF9">
        <w:rPr>
          <w:rFonts w:ascii="Times New Roman" w:hAnsi="Times New Roman" w:cs="Times New Roman"/>
          <w:sz w:val="24"/>
          <w:szCs w:val="24"/>
          <w:lang w:val="en-ID"/>
        </w:rPr>
        <w:t>tahun</w:t>
      </w:r>
      <w:proofErr w:type="spellEnd"/>
      <w:r w:rsidR="00776DF9">
        <w:rPr>
          <w:rFonts w:ascii="Times New Roman" w:hAnsi="Times New Roman" w:cs="Times New Roman"/>
          <w:sz w:val="24"/>
          <w:szCs w:val="24"/>
          <w:lang w:val="en-ID"/>
        </w:rPr>
        <w:t xml:space="preserve"> 2016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1,613% </w:t>
      </w:r>
      <w:proofErr w:type="spellStart"/>
      <w:r w:rsidR="00776DF9">
        <w:rPr>
          <w:rFonts w:ascii="Times New Roman" w:hAnsi="Times New Roman" w:cs="Times New Roman"/>
          <w:sz w:val="24"/>
          <w:szCs w:val="24"/>
          <w:lang w:val="en-ID"/>
        </w:rPr>
        <w:t>dan</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pada</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tahun</w:t>
      </w:r>
      <w:proofErr w:type="spellEnd"/>
      <w:r w:rsidR="00776DF9">
        <w:rPr>
          <w:rFonts w:ascii="Times New Roman" w:hAnsi="Times New Roman" w:cs="Times New Roman"/>
          <w:sz w:val="24"/>
          <w:szCs w:val="24"/>
          <w:lang w:val="en-ID"/>
        </w:rPr>
        <w:t xml:space="preserve"> 2017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2,898%. </w:t>
      </w:r>
      <w:proofErr w:type="spellStart"/>
      <w:r w:rsidR="00776DF9">
        <w:rPr>
          <w:rFonts w:ascii="Times New Roman" w:hAnsi="Times New Roman" w:cs="Times New Roman"/>
          <w:sz w:val="24"/>
          <w:szCs w:val="24"/>
          <w:lang w:val="en-ID"/>
        </w:rPr>
        <w:t>Dengan</w:t>
      </w:r>
      <w:proofErr w:type="spellEnd"/>
      <w:r w:rsidR="00776DF9">
        <w:rPr>
          <w:rFonts w:ascii="Times New Roman" w:hAnsi="Times New Roman" w:cs="Times New Roman"/>
          <w:sz w:val="24"/>
          <w:szCs w:val="24"/>
          <w:lang w:val="en-ID"/>
        </w:rPr>
        <w:t xml:space="preserve"> rata-rata </w:t>
      </w:r>
      <w:proofErr w:type="spellStart"/>
      <w:r w:rsidR="00776DF9">
        <w:rPr>
          <w:rFonts w:ascii="Times New Roman" w:hAnsi="Times New Roman" w:cs="Times New Roman"/>
          <w:sz w:val="24"/>
          <w:szCs w:val="24"/>
          <w:lang w:val="en-ID"/>
        </w:rPr>
        <w:t>rasio</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desentralisasi</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fisikal</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sebesar</w:t>
      </w:r>
      <w:proofErr w:type="spellEnd"/>
      <w:r w:rsidR="00776DF9">
        <w:rPr>
          <w:rFonts w:ascii="Times New Roman" w:hAnsi="Times New Roman" w:cs="Times New Roman"/>
          <w:sz w:val="24"/>
          <w:szCs w:val="24"/>
          <w:lang w:val="en-ID"/>
        </w:rPr>
        <w:t xml:space="preserve"> 5,121% </w:t>
      </w:r>
      <w:proofErr w:type="spellStart"/>
      <w:r w:rsidR="00776DF9">
        <w:rPr>
          <w:rFonts w:ascii="Times New Roman" w:hAnsi="Times New Roman" w:cs="Times New Roman"/>
          <w:sz w:val="24"/>
          <w:szCs w:val="24"/>
          <w:lang w:val="en-ID"/>
        </w:rPr>
        <w:t>dan</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berdasarkan</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kriteria</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rasio</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derajat</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desentrlisai</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fisikal</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berada</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pada</w:t>
      </w:r>
      <w:proofErr w:type="spellEnd"/>
      <w:r w:rsidR="00776DF9">
        <w:rPr>
          <w:rFonts w:ascii="Times New Roman" w:hAnsi="Times New Roman" w:cs="Times New Roman"/>
          <w:sz w:val="24"/>
          <w:szCs w:val="24"/>
          <w:lang w:val="en-ID"/>
        </w:rPr>
        <w:t xml:space="preserve"> </w:t>
      </w:r>
      <w:proofErr w:type="spellStart"/>
      <w:r w:rsidR="00776DF9">
        <w:rPr>
          <w:rFonts w:ascii="Times New Roman" w:hAnsi="Times New Roman" w:cs="Times New Roman"/>
          <w:sz w:val="24"/>
          <w:szCs w:val="24"/>
          <w:lang w:val="en-ID"/>
        </w:rPr>
        <w:t>pola</w:t>
      </w:r>
      <w:proofErr w:type="spellEnd"/>
      <w:r w:rsidR="00776DF9">
        <w:rPr>
          <w:rFonts w:ascii="Times New Roman" w:hAnsi="Times New Roman" w:cs="Times New Roman"/>
          <w:sz w:val="24"/>
          <w:szCs w:val="24"/>
          <w:lang w:val="en-ID"/>
        </w:rPr>
        <w:t xml:space="preserve"> interval </w:t>
      </w:r>
      <w:r w:rsidR="007168F1">
        <w:rPr>
          <w:rFonts w:ascii="Times New Roman" w:hAnsi="Times New Roman" w:cs="Times New Roman"/>
          <w:sz w:val="24"/>
          <w:szCs w:val="24"/>
          <w:lang w:val="en-ID"/>
        </w:rPr>
        <w:t>0</w:t>
      </w:r>
      <w:proofErr w:type="gramStart"/>
      <w:r w:rsidR="007168F1">
        <w:rPr>
          <w:rFonts w:ascii="Times New Roman" w:hAnsi="Times New Roman" w:cs="Times New Roman"/>
          <w:sz w:val="24"/>
          <w:szCs w:val="24"/>
          <w:lang w:val="en-ID"/>
        </w:rPr>
        <w:t>,00</w:t>
      </w:r>
      <w:proofErr w:type="gramEnd"/>
      <w:r w:rsidR="007168F1">
        <w:rPr>
          <w:rFonts w:ascii="Times New Roman" w:hAnsi="Times New Roman" w:cs="Times New Roman"/>
          <w:sz w:val="24"/>
          <w:szCs w:val="24"/>
          <w:lang w:val="en-ID"/>
        </w:rPr>
        <w:t>-10,0 (</w:t>
      </w:r>
      <w:proofErr w:type="spellStart"/>
      <w:r w:rsidR="007168F1">
        <w:rPr>
          <w:rFonts w:ascii="Times New Roman" w:hAnsi="Times New Roman" w:cs="Times New Roman"/>
          <w:sz w:val="24"/>
          <w:szCs w:val="24"/>
          <w:lang w:val="en-ID"/>
        </w:rPr>
        <w:t>sangat</w:t>
      </w:r>
      <w:proofErr w:type="spellEnd"/>
      <w:r w:rsidR="007168F1">
        <w:rPr>
          <w:rFonts w:ascii="Times New Roman" w:hAnsi="Times New Roman" w:cs="Times New Roman"/>
          <w:sz w:val="24"/>
          <w:szCs w:val="24"/>
          <w:lang w:val="en-ID"/>
        </w:rPr>
        <w:t xml:space="preserve"> </w:t>
      </w:r>
      <w:proofErr w:type="spellStart"/>
      <w:r w:rsidR="007168F1">
        <w:rPr>
          <w:rFonts w:ascii="Times New Roman" w:hAnsi="Times New Roman" w:cs="Times New Roman"/>
          <w:sz w:val="24"/>
          <w:szCs w:val="24"/>
          <w:lang w:val="en-ID"/>
        </w:rPr>
        <w:t>kurang</w:t>
      </w:r>
      <w:proofErr w:type="spellEnd"/>
      <w:r w:rsidR="007168F1">
        <w:rPr>
          <w:rFonts w:ascii="Times New Roman" w:hAnsi="Times New Roman" w:cs="Times New Roman"/>
          <w:sz w:val="24"/>
          <w:szCs w:val="24"/>
          <w:lang w:val="en-ID"/>
        </w:rPr>
        <w:t>).</w:t>
      </w:r>
    </w:p>
    <w:p w:rsidR="00776DF9" w:rsidRPr="00776DF9" w:rsidRDefault="00776DF9" w:rsidP="007168F1">
      <w:pPr>
        <w:tabs>
          <w:tab w:val="left" w:pos="0"/>
          <w:tab w:val="left" w:pos="709"/>
        </w:tabs>
        <w:spacing w:after="0" w:line="360" w:lineRule="auto"/>
        <w:jc w:val="both"/>
        <w:rPr>
          <w:rFonts w:ascii="Times New Roman" w:hAnsi="Times New Roman" w:cs="Times New Roman"/>
          <w:b/>
          <w:sz w:val="24"/>
          <w:szCs w:val="24"/>
        </w:rPr>
      </w:pPr>
      <w:r w:rsidRPr="00776DF9">
        <w:rPr>
          <w:rFonts w:ascii="Times New Roman" w:hAnsi="Times New Roman" w:cs="Times New Roman"/>
          <w:b/>
          <w:sz w:val="24"/>
          <w:szCs w:val="24"/>
        </w:rPr>
        <w:t>Rasio Efektivitas Keuangan Daerah</w:t>
      </w:r>
    </w:p>
    <w:p w:rsidR="00776DF9" w:rsidRDefault="00776DF9" w:rsidP="00776DF9">
      <w:pPr>
        <w:pStyle w:val="ListParagraph"/>
        <w:tabs>
          <w:tab w:val="left" w:pos="0"/>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Berdasarkan penelitian, rasio efektivitas keuangan daerah dalam mendukung pelaksanaan otonomi dapat dilihat pada tabel 4.5 berikut:</w:t>
      </w:r>
    </w:p>
    <w:p w:rsidR="00776DF9" w:rsidRDefault="00776DF9" w:rsidP="00B857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4.5</w:t>
      </w:r>
    </w:p>
    <w:p w:rsidR="00776DF9" w:rsidRDefault="00776DF9" w:rsidP="00B857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Rasio Efektivitas Keuangan Daerah Kabupaten Nias Selatan</w:t>
      </w:r>
    </w:p>
    <w:p w:rsidR="00776DF9" w:rsidRDefault="00776DF9" w:rsidP="00B857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Tahun 2011-2017</w:t>
      </w:r>
    </w:p>
    <w:tbl>
      <w:tblPr>
        <w:tblW w:w="7569" w:type="dxa"/>
        <w:tblInd w:w="908" w:type="dxa"/>
        <w:tblLook w:val="04A0" w:firstRow="1" w:lastRow="0" w:firstColumn="1" w:lastColumn="0" w:noHBand="0" w:noVBand="1"/>
      </w:tblPr>
      <w:tblGrid>
        <w:gridCol w:w="1041"/>
        <w:gridCol w:w="1615"/>
        <w:gridCol w:w="1738"/>
        <w:gridCol w:w="1229"/>
        <w:gridCol w:w="1946"/>
      </w:tblGrid>
      <w:tr w:rsidR="00776DF9" w:rsidRPr="00102CA2" w:rsidTr="00B85721">
        <w:trPr>
          <w:trHeight w:val="300"/>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Tahun</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Realisasi Pendapatan</w:t>
            </w:r>
          </w:p>
        </w:tc>
        <w:tc>
          <w:tcPr>
            <w:tcW w:w="1738" w:type="dxa"/>
            <w:tcBorders>
              <w:top w:val="single" w:sz="4" w:space="0" w:color="auto"/>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Target Pendapatan</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Rasio</w:t>
            </w:r>
          </w:p>
        </w:tc>
        <w:tc>
          <w:tcPr>
            <w:tcW w:w="1946" w:type="dxa"/>
            <w:tcBorders>
              <w:top w:val="single" w:sz="4" w:space="0" w:color="auto"/>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Tingkat efektif</w:t>
            </w:r>
          </w:p>
        </w:tc>
      </w:tr>
      <w:tr w:rsidR="00776DF9" w:rsidRPr="00102CA2" w:rsidTr="00B85721">
        <w:trPr>
          <w:trHeight w:val="31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2011</w:t>
            </w:r>
          </w:p>
        </w:tc>
        <w:tc>
          <w:tcPr>
            <w:tcW w:w="1615"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491.436.056</w:t>
            </w:r>
          </w:p>
        </w:tc>
        <w:tc>
          <w:tcPr>
            <w:tcW w:w="1738"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556.912.412</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88</w:t>
            </w:r>
            <w:r>
              <w:rPr>
                <w:rFonts w:ascii="Times New Roman" w:eastAsia="Times New Roman" w:hAnsi="Times New Roman" w:cs="Times New Roman"/>
                <w:color w:val="000000"/>
                <w:sz w:val="24"/>
                <w:szCs w:val="24"/>
              </w:rPr>
              <w:t>,243%</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Cukup efektif</w:t>
            </w:r>
          </w:p>
        </w:tc>
      </w:tr>
      <w:tr w:rsidR="00776DF9" w:rsidRPr="00102CA2" w:rsidTr="00B85721">
        <w:trPr>
          <w:trHeight w:val="31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2012</w:t>
            </w:r>
          </w:p>
        </w:tc>
        <w:tc>
          <w:tcPr>
            <w:tcW w:w="1615"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538.096.539</w:t>
            </w:r>
          </w:p>
        </w:tc>
        <w:tc>
          <w:tcPr>
            <w:tcW w:w="1738"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591.871.356</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ind w:right="-1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90,914%</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Efektif</w:t>
            </w:r>
          </w:p>
        </w:tc>
      </w:tr>
      <w:tr w:rsidR="00776DF9" w:rsidRPr="00102CA2" w:rsidTr="00B85721">
        <w:trPr>
          <w:trHeight w:val="31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lastRenderedPageBreak/>
              <w:t>2013</w:t>
            </w:r>
          </w:p>
        </w:tc>
        <w:tc>
          <w:tcPr>
            <w:tcW w:w="1615"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626.577.305</w:t>
            </w:r>
          </w:p>
        </w:tc>
        <w:tc>
          <w:tcPr>
            <w:tcW w:w="1738"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782.595.285</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,064%</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Cukup efektif</w:t>
            </w:r>
          </w:p>
        </w:tc>
      </w:tr>
      <w:tr w:rsidR="00776DF9" w:rsidRPr="00102CA2" w:rsidTr="00B85721">
        <w:trPr>
          <w:trHeight w:val="31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2014</w:t>
            </w:r>
          </w:p>
        </w:tc>
        <w:tc>
          <w:tcPr>
            <w:tcW w:w="1615"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643.149.404</w:t>
            </w:r>
          </w:p>
        </w:tc>
        <w:tc>
          <w:tcPr>
            <w:tcW w:w="1738"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757.449.182</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4,910%</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Cukup efektif</w:t>
            </w:r>
          </w:p>
        </w:tc>
      </w:tr>
      <w:tr w:rsidR="00776DF9" w:rsidRPr="00102CA2" w:rsidTr="00B85721">
        <w:trPr>
          <w:trHeight w:val="31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2015</w:t>
            </w:r>
          </w:p>
        </w:tc>
        <w:tc>
          <w:tcPr>
            <w:tcW w:w="1615"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814.894.873</w:t>
            </w:r>
          </w:p>
        </w:tc>
        <w:tc>
          <w:tcPr>
            <w:tcW w:w="1738"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883.248.764</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,261%</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Efektif</w:t>
            </w:r>
          </w:p>
        </w:tc>
      </w:tr>
      <w:tr w:rsidR="00776DF9" w:rsidRPr="00102CA2" w:rsidTr="00B85721">
        <w:trPr>
          <w:trHeight w:val="31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2016</w:t>
            </w:r>
          </w:p>
        </w:tc>
        <w:tc>
          <w:tcPr>
            <w:tcW w:w="1615"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1.008.168.41</w:t>
            </w:r>
            <w:r w:rsidRPr="00102CA2">
              <w:rPr>
                <w:rFonts w:ascii="Times New Roman" w:eastAsia="Times New Roman" w:hAnsi="Times New Roman" w:cs="Times New Roman"/>
                <w:color w:val="000000"/>
                <w:sz w:val="24"/>
                <w:szCs w:val="24"/>
              </w:rPr>
              <w:t>0</w:t>
            </w:r>
          </w:p>
        </w:tc>
        <w:tc>
          <w:tcPr>
            <w:tcW w:w="1738"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1.093.581.486</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92</w:t>
            </w:r>
            <w:r>
              <w:rPr>
                <w:rFonts w:ascii="Times New Roman" w:eastAsia="Times New Roman" w:hAnsi="Times New Roman" w:cs="Times New Roman"/>
                <w:color w:val="000000"/>
                <w:sz w:val="24"/>
                <w:szCs w:val="24"/>
              </w:rPr>
              <w:t>,190%</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Efektif</w:t>
            </w:r>
          </w:p>
        </w:tc>
      </w:tr>
      <w:tr w:rsidR="00776DF9" w:rsidRPr="00102CA2" w:rsidTr="00B85721">
        <w:trPr>
          <w:trHeight w:val="315"/>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2017</w:t>
            </w:r>
          </w:p>
        </w:tc>
        <w:tc>
          <w:tcPr>
            <w:tcW w:w="1615"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1.126.563.468</w:t>
            </w:r>
          </w:p>
        </w:tc>
        <w:tc>
          <w:tcPr>
            <w:tcW w:w="1738"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1.235.363.173</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rPr>
              <w:t>,193%</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Efektif</w:t>
            </w:r>
          </w:p>
        </w:tc>
      </w:tr>
      <w:tr w:rsidR="00776DF9" w:rsidRPr="00102CA2" w:rsidTr="00B85721">
        <w:trPr>
          <w:trHeight w:val="172"/>
        </w:trPr>
        <w:tc>
          <w:tcPr>
            <w:tcW w:w="4394" w:type="dxa"/>
            <w:gridSpan w:val="3"/>
            <w:tcBorders>
              <w:top w:val="nil"/>
              <w:left w:val="single" w:sz="4" w:space="0" w:color="auto"/>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Rata-rata</w:t>
            </w:r>
          </w:p>
        </w:tc>
        <w:tc>
          <w:tcPr>
            <w:tcW w:w="1229"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88,539%</w:t>
            </w:r>
          </w:p>
        </w:tc>
        <w:tc>
          <w:tcPr>
            <w:tcW w:w="1946" w:type="dxa"/>
            <w:tcBorders>
              <w:top w:val="nil"/>
              <w:left w:val="nil"/>
              <w:bottom w:val="single" w:sz="4" w:space="0" w:color="auto"/>
              <w:right w:val="single" w:sz="4" w:space="0" w:color="auto"/>
            </w:tcBorders>
            <w:shd w:val="clear" w:color="auto" w:fill="auto"/>
            <w:noWrap/>
            <w:vAlign w:val="bottom"/>
            <w:hideMark/>
          </w:tcPr>
          <w:p w:rsidR="00776DF9" w:rsidRPr="00102CA2" w:rsidRDefault="00776DF9" w:rsidP="00776DF9">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Cukup efektif</w:t>
            </w:r>
          </w:p>
        </w:tc>
      </w:tr>
    </w:tbl>
    <w:p w:rsidR="00776DF9" w:rsidRDefault="00776DF9" w:rsidP="00776DF9">
      <w:pPr>
        <w:spacing w:after="0" w:line="360" w:lineRule="auto"/>
        <w:ind w:firstLine="720"/>
        <w:rPr>
          <w:rFonts w:ascii="Times New Roman" w:hAnsi="Times New Roman" w:cs="Times New Roman"/>
          <w:sz w:val="24"/>
          <w:szCs w:val="24"/>
        </w:rPr>
      </w:pPr>
      <w:r w:rsidRPr="00F53D5E">
        <w:rPr>
          <w:rFonts w:ascii="Times New Roman" w:hAnsi="Times New Roman" w:cs="Times New Roman"/>
          <w:i/>
          <w:sz w:val="24"/>
          <w:szCs w:val="24"/>
        </w:rPr>
        <w:t xml:space="preserve">Sumber: </w:t>
      </w:r>
      <w:r w:rsidRPr="006E5922">
        <w:rPr>
          <w:rFonts w:ascii="Times New Roman" w:hAnsi="Times New Roman" w:cs="Times New Roman"/>
          <w:i/>
          <w:sz w:val="24"/>
          <w:szCs w:val="24"/>
        </w:rPr>
        <w:t>data olahan penulis 2020</w:t>
      </w:r>
    </w:p>
    <w:p w:rsidR="003F037A" w:rsidRDefault="00776DF9" w:rsidP="007168F1">
      <w:pPr>
        <w:spacing w:after="0"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 xml:space="preserve">Berdasarkan tabel 4.5 tentang  rasio </w:t>
      </w:r>
      <w:proofErr w:type="spellStart"/>
      <w:r>
        <w:rPr>
          <w:rFonts w:ascii="Times New Roman" w:hAnsi="Times New Roman" w:cs="Times New Roman"/>
          <w:sz w:val="24"/>
          <w:szCs w:val="24"/>
          <w:lang w:val="en-ID"/>
        </w:rPr>
        <w:t>efektivitas</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keuangan Kabupaten Nias Selatan tahun 2011-2017,</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efektivitas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Kabupaten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Nias</w:t>
      </w:r>
      <w:proofErr w:type="spellEnd"/>
      <w:r>
        <w:rPr>
          <w:rFonts w:ascii="Times New Roman" w:hAnsi="Times New Roman" w:cs="Times New Roman"/>
          <w:sz w:val="24"/>
          <w:szCs w:val="24"/>
          <w:lang w:val="en-ID"/>
        </w:rPr>
        <w:t xml:space="preserve"> Selatan </w:t>
      </w:r>
      <w:proofErr w:type="spellStart"/>
      <w:r>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fluktuatif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2011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88,243%, 2012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90,914%,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2013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80,064%,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2014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84,910%,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2015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92,261%,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2016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w:t>
      </w:r>
      <w:r w:rsidR="008C398A">
        <w:rPr>
          <w:rFonts w:ascii="Times New Roman" w:hAnsi="Times New Roman" w:cs="Times New Roman"/>
          <w:sz w:val="24"/>
          <w:szCs w:val="24"/>
          <w:lang w:val="en-ID"/>
        </w:rPr>
        <w:t>92,190</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w:t>
      </w:r>
      <w:r w:rsidR="008C398A">
        <w:rPr>
          <w:rFonts w:ascii="Times New Roman" w:hAnsi="Times New Roman" w:cs="Times New Roman"/>
          <w:sz w:val="24"/>
          <w:szCs w:val="24"/>
          <w:lang w:val="en-ID"/>
        </w:rPr>
        <w:t>an</w:t>
      </w:r>
      <w:proofErr w:type="spellEnd"/>
      <w:r w:rsidR="008C398A">
        <w:rPr>
          <w:rFonts w:ascii="Times New Roman" w:hAnsi="Times New Roman" w:cs="Times New Roman"/>
          <w:sz w:val="24"/>
          <w:szCs w:val="24"/>
          <w:lang w:val="en-ID"/>
        </w:rPr>
        <w:t xml:space="preserve"> </w:t>
      </w:r>
      <w:proofErr w:type="spellStart"/>
      <w:r w:rsidR="008C398A">
        <w:rPr>
          <w:rFonts w:ascii="Times New Roman" w:hAnsi="Times New Roman" w:cs="Times New Roman"/>
          <w:sz w:val="24"/>
          <w:szCs w:val="24"/>
          <w:lang w:val="en-ID"/>
        </w:rPr>
        <w:t>pada</w:t>
      </w:r>
      <w:proofErr w:type="spellEnd"/>
      <w:r w:rsidR="008C398A">
        <w:rPr>
          <w:rFonts w:ascii="Times New Roman" w:hAnsi="Times New Roman" w:cs="Times New Roman"/>
          <w:sz w:val="24"/>
          <w:szCs w:val="24"/>
          <w:lang w:val="en-ID"/>
        </w:rPr>
        <w:t xml:space="preserve"> </w:t>
      </w:r>
      <w:proofErr w:type="spellStart"/>
      <w:r w:rsidR="008C398A">
        <w:rPr>
          <w:rFonts w:ascii="Times New Roman" w:hAnsi="Times New Roman" w:cs="Times New Roman"/>
          <w:sz w:val="24"/>
          <w:szCs w:val="24"/>
          <w:lang w:val="en-ID"/>
        </w:rPr>
        <w:t>tahun</w:t>
      </w:r>
      <w:proofErr w:type="spellEnd"/>
      <w:r w:rsidR="008C398A">
        <w:rPr>
          <w:rFonts w:ascii="Times New Roman" w:hAnsi="Times New Roman" w:cs="Times New Roman"/>
          <w:sz w:val="24"/>
          <w:szCs w:val="24"/>
          <w:lang w:val="en-ID"/>
        </w:rPr>
        <w:t xml:space="preserve"> 2017 </w:t>
      </w:r>
      <w:proofErr w:type="spellStart"/>
      <w:r w:rsidR="008C398A">
        <w:rPr>
          <w:rFonts w:ascii="Times New Roman" w:hAnsi="Times New Roman" w:cs="Times New Roman"/>
          <w:sz w:val="24"/>
          <w:szCs w:val="24"/>
          <w:lang w:val="en-ID"/>
        </w:rPr>
        <w:t>sebesar</w:t>
      </w:r>
      <w:proofErr w:type="spellEnd"/>
      <w:r w:rsidR="008C398A">
        <w:rPr>
          <w:rFonts w:ascii="Times New Roman" w:hAnsi="Times New Roman" w:cs="Times New Roman"/>
          <w:sz w:val="24"/>
          <w:szCs w:val="24"/>
          <w:lang w:val="en-ID"/>
        </w:rPr>
        <w:t xml:space="preserve"> 91,193</w:t>
      </w:r>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rata-rata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dese</w:t>
      </w:r>
      <w:r w:rsidR="008C398A">
        <w:rPr>
          <w:rFonts w:ascii="Times New Roman" w:hAnsi="Times New Roman" w:cs="Times New Roman"/>
          <w:sz w:val="24"/>
          <w:szCs w:val="24"/>
          <w:lang w:val="en-ID"/>
        </w:rPr>
        <w:t>ntralisasi</w:t>
      </w:r>
      <w:proofErr w:type="spellEnd"/>
      <w:r w:rsidR="008C398A">
        <w:rPr>
          <w:rFonts w:ascii="Times New Roman" w:hAnsi="Times New Roman" w:cs="Times New Roman"/>
          <w:sz w:val="24"/>
          <w:szCs w:val="24"/>
          <w:lang w:val="en-ID"/>
        </w:rPr>
        <w:t xml:space="preserve"> </w:t>
      </w:r>
      <w:proofErr w:type="spellStart"/>
      <w:r w:rsidR="008C398A">
        <w:rPr>
          <w:rFonts w:ascii="Times New Roman" w:hAnsi="Times New Roman" w:cs="Times New Roman"/>
          <w:sz w:val="24"/>
          <w:szCs w:val="24"/>
          <w:lang w:val="en-ID"/>
        </w:rPr>
        <w:t>fisikal</w:t>
      </w:r>
      <w:proofErr w:type="spellEnd"/>
      <w:r w:rsidR="008C398A">
        <w:rPr>
          <w:rFonts w:ascii="Times New Roman" w:hAnsi="Times New Roman" w:cs="Times New Roman"/>
          <w:sz w:val="24"/>
          <w:szCs w:val="24"/>
          <w:lang w:val="en-ID"/>
        </w:rPr>
        <w:t xml:space="preserve"> </w:t>
      </w:r>
      <w:proofErr w:type="spellStart"/>
      <w:r w:rsidR="008C398A">
        <w:rPr>
          <w:rFonts w:ascii="Times New Roman" w:hAnsi="Times New Roman" w:cs="Times New Roman"/>
          <w:sz w:val="24"/>
          <w:szCs w:val="24"/>
          <w:lang w:val="en-ID"/>
        </w:rPr>
        <w:t>sebesar</w:t>
      </w:r>
      <w:proofErr w:type="spellEnd"/>
      <w:r w:rsidR="008C398A">
        <w:rPr>
          <w:rFonts w:ascii="Times New Roman" w:hAnsi="Times New Roman" w:cs="Times New Roman"/>
          <w:sz w:val="24"/>
          <w:szCs w:val="24"/>
          <w:lang w:val="en-ID"/>
        </w:rPr>
        <w:t xml:space="preserve"> 88,539</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kriteria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derajat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desentrlisai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fisikal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pola</w:t>
      </w:r>
      <w:proofErr w:type="spellEnd"/>
      <w:r>
        <w:rPr>
          <w:rFonts w:ascii="Times New Roman" w:hAnsi="Times New Roman" w:cs="Times New Roman"/>
          <w:sz w:val="24"/>
          <w:szCs w:val="24"/>
          <w:lang w:val="en-ID"/>
        </w:rPr>
        <w:t xml:space="preserve"> interval </w:t>
      </w:r>
      <w:r w:rsidR="008C398A">
        <w:rPr>
          <w:rFonts w:ascii="Times New Roman" w:hAnsi="Times New Roman" w:cs="Times New Roman"/>
          <w:sz w:val="24"/>
          <w:szCs w:val="24"/>
          <w:lang w:val="en-ID"/>
        </w:rPr>
        <w:t>80%-90% (</w:t>
      </w:r>
      <w:proofErr w:type="spellStart"/>
      <w:r w:rsidR="008C398A">
        <w:rPr>
          <w:rFonts w:ascii="Times New Roman" w:hAnsi="Times New Roman" w:cs="Times New Roman"/>
          <w:sz w:val="24"/>
          <w:szCs w:val="24"/>
          <w:lang w:val="en-ID"/>
        </w:rPr>
        <w:t>cukup</w:t>
      </w:r>
      <w:proofErr w:type="spellEnd"/>
      <w:r w:rsidR="008C398A">
        <w:rPr>
          <w:rFonts w:ascii="Times New Roman" w:hAnsi="Times New Roman" w:cs="Times New Roman"/>
          <w:sz w:val="24"/>
          <w:szCs w:val="24"/>
          <w:lang w:val="en-ID"/>
        </w:rPr>
        <w:t xml:space="preserve"> </w:t>
      </w:r>
      <w:proofErr w:type="spellStart"/>
      <w:r w:rsidR="008C398A">
        <w:rPr>
          <w:rFonts w:ascii="Times New Roman" w:hAnsi="Times New Roman" w:cs="Times New Roman"/>
          <w:sz w:val="24"/>
          <w:szCs w:val="24"/>
          <w:lang w:val="en-ID"/>
        </w:rPr>
        <w:t>efektif</w:t>
      </w:r>
      <w:proofErr w:type="spellEnd"/>
      <w:r>
        <w:rPr>
          <w:rFonts w:ascii="Times New Roman" w:hAnsi="Times New Roman" w:cs="Times New Roman"/>
          <w:sz w:val="24"/>
          <w:szCs w:val="24"/>
          <w:lang w:val="en-ID"/>
        </w:rPr>
        <w:t>).</w:t>
      </w:r>
      <w:proofErr w:type="gramEnd"/>
    </w:p>
    <w:p w:rsidR="008C398A" w:rsidRPr="008C398A" w:rsidRDefault="008C398A" w:rsidP="008C398A">
      <w:pPr>
        <w:spacing w:after="0" w:line="360" w:lineRule="auto"/>
        <w:rPr>
          <w:rFonts w:ascii="Times New Roman" w:hAnsi="Times New Roman" w:cs="Times New Roman"/>
          <w:b/>
          <w:sz w:val="24"/>
          <w:szCs w:val="24"/>
        </w:rPr>
      </w:pPr>
      <w:r w:rsidRPr="008C398A">
        <w:rPr>
          <w:rFonts w:ascii="Times New Roman" w:hAnsi="Times New Roman" w:cs="Times New Roman"/>
          <w:b/>
          <w:sz w:val="24"/>
          <w:szCs w:val="24"/>
        </w:rPr>
        <w:t>Rasio Efesiensi Keuangan daerah</w:t>
      </w:r>
    </w:p>
    <w:p w:rsidR="008C398A" w:rsidRDefault="008C398A" w:rsidP="00F84BD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Rasio efesiensi merupakan pengukuran tingkat seberapa efesiensi pelaksanaan suatu kegiatan dengan membandingkan input yang digunakan dengan autput yang dihasilkan yang memerlukan data realisasi belanja dengan realisasi pendapatan. Berdasarkan penelitian, tingkat efesiensi Kabupaten Nias Selatan di sajikan dalam tabel berikut:</w:t>
      </w:r>
    </w:p>
    <w:p w:rsidR="008C398A" w:rsidRDefault="008C398A" w:rsidP="00B85721">
      <w:pPr>
        <w:pStyle w:val="ListParagraph"/>
        <w:spacing w:after="0" w:line="240" w:lineRule="auto"/>
        <w:ind w:left="540"/>
        <w:jc w:val="center"/>
        <w:rPr>
          <w:rFonts w:ascii="Times New Roman" w:hAnsi="Times New Roman" w:cs="Times New Roman"/>
          <w:b/>
          <w:sz w:val="24"/>
          <w:szCs w:val="24"/>
        </w:rPr>
      </w:pPr>
      <w:r>
        <w:rPr>
          <w:rFonts w:ascii="Times New Roman" w:hAnsi="Times New Roman" w:cs="Times New Roman"/>
          <w:b/>
          <w:sz w:val="24"/>
          <w:szCs w:val="24"/>
        </w:rPr>
        <w:t>Tabel 4.6</w:t>
      </w:r>
    </w:p>
    <w:p w:rsidR="008C398A" w:rsidRDefault="008C398A" w:rsidP="00B85721">
      <w:pPr>
        <w:pStyle w:val="ListParagraph"/>
        <w:spacing w:after="0" w:line="240" w:lineRule="auto"/>
        <w:ind w:left="540"/>
        <w:jc w:val="center"/>
        <w:rPr>
          <w:rFonts w:ascii="Times New Roman" w:hAnsi="Times New Roman" w:cs="Times New Roman"/>
          <w:b/>
          <w:sz w:val="24"/>
          <w:szCs w:val="24"/>
        </w:rPr>
      </w:pPr>
      <w:r>
        <w:rPr>
          <w:rFonts w:ascii="Times New Roman" w:hAnsi="Times New Roman" w:cs="Times New Roman"/>
          <w:b/>
          <w:sz w:val="24"/>
          <w:szCs w:val="24"/>
        </w:rPr>
        <w:t xml:space="preserve">Rasio Efesiensi Keuangan Daerah Kabupaten Nias Selatan </w:t>
      </w:r>
    </w:p>
    <w:p w:rsidR="008C398A" w:rsidRPr="00947B21" w:rsidRDefault="008C398A" w:rsidP="00B85721">
      <w:pPr>
        <w:pStyle w:val="ListParagraph"/>
        <w:spacing w:after="0" w:line="240" w:lineRule="auto"/>
        <w:ind w:left="540"/>
        <w:jc w:val="center"/>
        <w:rPr>
          <w:rFonts w:ascii="Times New Roman" w:hAnsi="Times New Roman" w:cs="Times New Roman"/>
          <w:b/>
          <w:sz w:val="24"/>
          <w:szCs w:val="24"/>
        </w:rPr>
      </w:pPr>
      <w:r>
        <w:rPr>
          <w:rFonts w:ascii="Times New Roman" w:hAnsi="Times New Roman" w:cs="Times New Roman"/>
          <w:b/>
          <w:sz w:val="24"/>
          <w:szCs w:val="24"/>
        </w:rPr>
        <w:t>Tahun 2011-2017</w:t>
      </w:r>
    </w:p>
    <w:tbl>
      <w:tblPr>
        <w:tblW w:w="7874" w:type="dxa"/>
        <w:tblInd w:w="1197" w:type="dxa"/>
        <w:tblLook w:val="04A0" w:firstRow="1" w:lastRow="0" w:firstColumn="1" w:lastColumn="0" w:noHBand="0" w:noVBand="1"/>
      </w:tblPr>
      <w:tblGrid>
        <w:gridCol w:w="1149"/>
        <w:gridCol w:w="1843"/>
        <w:gridCol w:w="1985"/>
        <w:gridCol w:w="1196"/>
        <w:gridCol w:w="1701"/>
      </w:tblGrid>
      <w:tr w:rsidR="008C398A" w:rsidRPr="00A1234B" w:rsidTr="008C398A">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Tahun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Belanja (pengeluaran)</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Pendapatan</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Rasio</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Tingkat Efesien</w:t>
            </w:r>
          </w:p>
        </w:tc>
      </w:tr>
      <w:tr w:rsidR="008C398A" w:rsidRPr="00A1234B" w:rsidTr="008C398A">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2011</w:t>
            </w:r>
          </w:p>
        </w:tc>
        <w:tc>
          <w:tcPr>
            <w:tcW w:w="1843"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479.421.887</w:t>
            </w:r>
          </w:p>
        </w:tc>
        <w:tc>
          <w:tcPr>
            <w:tcW w:w="1985" w:type="dxa"/>
            <w:tcBorders>
              <w:top w:val="nil"/>
              <w:left w:val="nil"/>
              <w:bottom w:val="single" w:sz="4" w:space="0" w:color="auto"/>
              <w:right w:val="single" w:sz="4" w:space="0" w:color="auto"/>
            </w:tcBorders>
            <w:shd w:val="clear" w:color="auto" w:fill="auto"/>
            <w:noWrap/>
            <w:vAlign w:val="bottom"/>
            <w:hideMark/>
          </w:tcPr>
          <w:p w:rsidR="008C398A" w:rsidRPr="00102CA2"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491.436.056</w:t>
            </w:r>
          </w:p>
        </w:tc>
        <w:tc>
          <w:tcPr>
            <w:tcW w:w="1196"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97,555</w:t>
            </w:r>
            <w:r w:rsidRPr="00947B21">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Kurang Efisien</w:t>
            </w:r>
          </w:p>
        </w:tc>
      </w:tr>
      <w:tr w:rsidR="008C398A" w:rsidRPr="00A1234B" w:rsidTr="008C398A">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2012</w:t>
            </w:r>
          </w:p>
        </w:tc>
        <w:tc>
          <w:tcPr>
            <w:tcW w:w="1843"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621.171.483</w:t>
            </w:r>
          </w:p>
        </w:tc>
        <w:tc>
          <w:tcPr>
            <w:tcW w:w="1985" w:type="dxa"/>
            <w:tcBorders>
              <w:top w:val="nil"/>
              <w:left w:val="nil"/>
              <w:bottom w:val="single" w:sz="4" w:space="0" w:color="auto"/>
              <w:right w:val="single" w:sz="4" w:space="0" w:color="auto"/>
            </w:tcBorders>
            <w:shd w:val="clear" w:color="auto" w:fill="auto"/>
            <w:noWrap/>
            <w:vAlign w:val="bottom"/>
            <w:hideMark/>
          </w:tcPr>
          <w:p w:rsidR="008C398A" w:rsidRPr="00102CA2"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538.096.539</w:t>
            </w:r>
          </w:p>
        </w:tc>
        <w:tc>
          <w:tcPr>
            <w:tcW w:w="1196"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115,439</w:t>
            </w:r>
            <w:r w:rsidRPr="00947B21">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Tidak Efisien</w:t>
            </w:r>
          </w:p>
        </w:tc>
      </w:tr>
      <w:tr w:rsidR="008C398A" w:rsidRPr="00A1234B" w:rsidTr="008C398A">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2013</w:t>
            </w:r>
          </w:p>
        </w:tc>
        <w:tc>
          <w:tcPr>
            <w:tcW w:w="1843"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669.036.4</w:t>
            </w:r>
            <w:r>
              <w:rPr>
                <w:rFonts w:ascii="Times New Roman" w:eastAsia="Times New Roman" w:hAnsi="Times New Roman" w:cs="Times New Roman"/>
                <w:color w:val="000000"/>
                <w:sz w:val="24"/>
                <w:szCs w:val="24"/>
              </w:rPr>
              <w:t>16</w:t>
            </w:r>
          </w:p>
        </w:tc>
        <w:tc>
          <w:tcPr>
            <w:tcW w:w="1985" w:type="dxa"/>
            <w:tcBorders>
              <w:top w:val="nil"/>
              <w:left w:val="nil"/>
              <w:bottom w:val="single" w:sz="4" w:space="0" w:color="auto"/>
              <w:right w:val="single" w:sz="4" w:space="0" w:color="auto"/>
            </w:tcBorders>
            <w:shd w:val="clear" w:color="auto" w:fill="auto"/>
            <w:noWrap/>
            <w:vAlign w:val="bottom"/>
            <w:hideMark/>
          </w:tcPr>
          <w:p w:rsidR="008C398A" w:rsidRPr="00102CA2"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626.577.305</w:t>
            </w:r>
          </w:p>
        </w:tc>
        <w:tc>
          <w:tcPr>
            <w:tcW w:w="1196"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6,776</w:t>
            </w:r>
            <w:r w:rsidRPr="00947B21">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Tidak Efisien</w:t>
            </w:r>
          </w:p>
        </w:tc>
      </w:tr>
      <w:tr w:rsidR="008C398A" w:rsidRPr="00A1234B" w:rsidTr="008C398A">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2014</w:t>
            </w:r>
          </w:p>
        </w:tc>
        <w:tc>
          <w:tcPr>
            <w:tcW w:w="1843"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719.011.173</w:t>
            </w:r>
          </w:p>
        </w:tc>
        <w:tc>
          <w:tcPr>
            <w:tcW w:w="1985" w:type="dxa"/>
            <w:tcBorders>
              <w:top w:val="nil"/>
              <w:left w:val="nil"/>
              <w:bottom w:val="single" w:sz="4" w:space="0" w:color="auto"/>
              <w:right w:val="single" w:sz="4" w:space="0" w:color="auto"/>
            </w:tcBorders>
            <w:shd w:val="clear" w:color="auto" w:fill="auto"/>
            <w:noWrap/>
            <w:vAlign w:val="bottom"/>
            <w:hideMark/>
          </w:tcPr>
          <w:p w:rsidR="008C398A" w:rsidRPr="00102CA2"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643.149.404</w:t>
            </w:r>
          </w:p>
        </w:tc>
        <w:tc>
          <w:tcPr>
            <w:tcW w:w="1196"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111,795</w:t>
            </w:r>
            <w:r w:rsidRPr="00947B21">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Tidak Efisien</w:t>
            </w:r>
          </w:p>
        </w:tc>
      </w:tr>
      <w:tr w:rsidR="008C398A" w:rsidRPr="00A1234B" w:rsidTr="008C398A">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2015</w:t>
            </w:r>
          </w:p>
        </w:tc>
        <w:tc>
          <w:tcPr>
            <w:tcW w:w="1843"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855.251.720</w:t>
            </w:r>
          </w:p>
        </w:tc>
        <w:tc>
          <w:tcPr>
            <w:tcW w:w="1985" w:type="dxa"/>
            <w:tcBorders>
              <w:top w:val="nil"/>
              <w:left w:val="nil"/>
              <w:bottom w:val="single" w:sz="4" w:space="0" w:color="auto"/>
              <w:right w:val="single" w:sz="4" w:space="0" w:color="auto"/>
            </w:tcBorders>
            <w:shd w:val="clear" w:color="auto" w:fill="auto"/>
            <w:noWrap/>
            <w:vAlign w:val="bottom"/>
            <w:hideMark/>
          </w:tcPr>
          <w:p w:rsidR="008C398A" w:rsidRPr="00102CA2"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814.894.873</w:t>
            </w:r>
          </w:p>
        </w:tc>
        <w:tc>
          <w:tcPr>
            <w:tcW w:w="1196"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104,952</w:t>
            </w:r>
            <w:r w:rsidRPr="00947B21">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Tidak Efisien</w:t>
            </w:r>
          </w:p>
        </w:tc>
      </w:tr>
      <w:tr w:rsidR="008C398A" w:rsidRPr="00A1234B" w:rsidTr="008C398A">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2016</w:t>
            </w:r>
          </w:p>
        </w:tc>
        <w:tc>
          <w:tcPr>
            <w:tcW w:w="1843" w:type="dxa"/>
            <w:tcBorders>
              <w:top w:val="nil"/>
              <w:left w:val="nil"/>
              <w:bottom w:val="single" w:sz="4" w:space="0" w:color="auto"/>
              <w:right w:val="nil"/>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810.002.785</w:t>
            </w:r>
          </w:p>
        </w:tc>
        <w:tc>
          <w:tcPr>
            <w:tcW w:w="1985" w:type="dxa"/>
            <w:tcBorders>
              <w:top w:val="nil"/>
              <w:left w:val="single" w:sz="4" w:space="0" w:color="auto"/>
              <w:bottom w:val="single" w:sz="4" w:space="0" w:color="auto"/>
              <w:right w:val="nil"/>
            </w:tcBorders>
            <w:shd w:val="clear" w:color="auto" w:fill="auto"/>
            <w:noWrap/>
            <w:vAlign w:val="bottom"/>
            <w:hideMark/>
          </w:tcPr>
          <w:p w:rsidR="008C398A" w:rsidRPr="00102CA2"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1.008.168.41</w:t>
            </w:r>
            <w:r w:rsidRPr="00102CA2">
              <w:rPr>
                <w:rFonts w:ascii="Times New Roman" w:eastAsia="Times New Roman" w:hAnsi="Times New Roman" w:cs="Times New Roman"/>
                <w:color w:val="000000"/>
                <w:sz w:val="24"/>
                <w:szCs w:val="24"/>
              </w:rPr>
              <w:t>0</w:t>
            </w:r>
          </w:p>
        </w:tc>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rPr>
              <w:t>,344</w:t>
            </w:r>
            <w:r w:rsidRPr="00947B21">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Cukup Efisien</w:t>
            </w:r>
          </w:p>
        </w:tc>
      </w:tr>
      <w:tr w:rsidR="008C398A" w:rsidRPr="00A1234B" w:rsidTr="008C398A">
        <w:trPr>
          <w:trHeight w:val="31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sidRPr="00A1234B">
              <w:rPr>
                <w:rFonts w:ascii="Times New Roman" w:eastAsia="Times New Roman" w:hAnsi="Times New Roman" w:cs="Times New Roman"/>
                <w:color w:val="000000"/>
                <w:sz w:val="24"/>
                <w:szCs w:val="24"/>
              </w:rPr>
              <w:t>2017</w:t>
            </w:r>
          </w:p>
        </w:tc>
        <w:tc>
          <w:tcPr>
            <w:tcW w:w="1843" w:type="dxa"/>
            <w:tcBorders>
              <w:top w:val="nil"/>
              <w:left w:val="nil"/>
              <w:bottom w:val="single" w:sz="4" w:space="0" w:color="auto"/>
              <w:right w:val="nil"/>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1.074.527</w:t>
            </w:r>
            <w:r w:rsidRPr="00A1234B">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rPr>
              <w:t>5</w:t>
            </w:r>
          </w:p>
        </w:tc>
        <w:tc>
          <w:tcPr>
            <w:tcW w:w="1985" w:type="dxa"/>
            <w:tcBorders>
              <w:top w:val="nil"/>
              <w:left w:val="single" w:sz="4" w:space="0" w:color="auto"/>
              <w:bottom w:val="single" w:sz="4" w:space="0" w:color="auto"/>
              <w:right w:val="nil"/>
            </w:tcBorders>
            <w:shd w:val="clear" w:color="auto" w:fill="auto"/>
            <w:noWrap/>
            <w:vAlign w:val="bottom"/>
            <w:hideMark/>
          </w:tcPr>
          <w:p w:rsidR="008C398A" w:rsidRPr="00102CA2" w:rsidRDefault="008C398A" w:rsidP="008C398A">
            <w:pPr>
              <w:spacing w:after="0" w:line="240" w:lineRule="auto"/>
              <w:jc w:val="center"/>
              <w:rPr>
                <w:rFonts w:ascii="Times New Roman" w:eastAsia="Times New Roman" w:hAnsi="Times New Roman" w:cs="Times New Roman"/>
                <w:color w:val="000000"/>
                <w:sz w:val="24"/>
                <w:szCs w:val="24"/>
              </w:rPr>
            </w:pPr>
            <w:r w:rsidRPr="00102CA2">
              <w:rPr>
                <w:rFonts w:ascii="Times New Roman" w:eastAsia="Times New Roman" w:hAnsi="Times New Roman" w:cs="Times New Roman"/>
                <w:color w:val="000000"/>
                <w:sz w:val="24"/>
                <w:szCs w:val="24"/>
              </w:rPr>
              <w:t>1.126.563.468</w:t>
            </w:r>
          </w:p>
        </w:tc>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95,381</w:t>
            </w:r>
            <w:r w:rsidRPr="00947B21">
              <w:rPr>
                <w:rFonts w:ascii="Times New Roman" w:eastAsia="Times New Roman" w:hAnsi="Times New Roman" w:cs="Times New Roman"/>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Kurang </w:t>
            </w:r>
            <w:r w:rsidRPr="00A1234B">
              <w:rPr>
                <w:rFonts w:ascii="Times New Roman" w:eastAsia="Times New Roman" w:hAnsi="Times New Roman" w:cs="Times New Roman"/>
                <w:color w:val="000000"/>
                <w:sz w:val="24"/>
                <w:szCs w:val="24"/>
              </w:rPr>
              <w:t>Efisien</w:t>
            </w:r>
          </w:p>
        </w:tc>
      </w:tr>
      <w:tr w:rsidR="008C398A" w:rsidRPr="00947B21" w:rsidTr="008C398A">
        <w:trPr>
          <w:trHeight w:val="211"/>
        </w:trPr>
        <w:tc>
          <w:tcPr>
            <w:tcW w:w="4977" w:type="dxa"/>
            <w:gridSpan w:val="3"/>
            <w:tcBorders>
              <w:top w:val="nil"/>
              <w:left w:val="single" w:sz="4" w:space="0" w:color="auto"/>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bCs/>
                <w:color w:val="000000"/>
                <w:sz w:val="24"/>
                <w:szCs w:val="24"/>
              </w:rPr>
            </w:pPr>
            <w:r w:rsidRPr="00947B21">
              <w:rPr>
                <w:rFonts w:ascii="Times New Roman" w:eastAsia="Times New Roman" w:hAnsi="Times New Roman" w:cs="Times New Roman"/>
                <w:bCs/>
                <w:color w:val="000000"/>
                <w:sz w:val="24"/>
                <w:szCs w:val="24"/>
              </w:rPr>
              <w:t>Rata-rata</w:t>
            </w:r>
          </w:p>
        </w:tc>
        <w:tc>
          <w:tcPr>
            <w:tcW w:w="1196"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bCs/>
                <w:color w:val="000000"/>
                <w:sz w:val="24"/>
                <w:szCs w:val="24"/>
              </w:rPr>
            </w:pPr>
            <w:r w:rsidRPr="00947B21">
              <w:rPr>
                <w:rFonts w:ascii="Times New Roman" w:eastAsia="Times New Roman" w:hAnsi="Times New Roman" w:cs="Times New Roman"/>
                <w:bCs/>
                <w:color w:val="000000"/>
                <w:sz w:val="24"/>
                <w:szCs w:val="24"/>
              </w:rPr>
              <w:t>101</w:t>
            </w:r>
            <w:r>
              <w:rPr>
                <w:rFonts w:ascii="Times New Roman" w:eastAsia="Times New Roman" w:hAnsi="Times New Roman" w:cs="Times New Roman"/>
                <w:bCs/>
                <w:color w:val="000000"/>
                <w:sz w:val="24"/>
                <w:szCs w:val="24"/>
              </w:rPr>
              <w:t>,749</w:t>
            </w:r>
            <w:r w:rsidRPr="00947B21">
              <w:rPr>
                <w:rFonts w:ascii="Times New Roman" w:eastAsia="Times New Roman" w:hAnsi="Times New Roman" w:cs="Times New Roman"/>
                <w:bCs/>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bottom"/>
            <w:hideMark/>
          </w:tcPr>
          <w:p w:rsidR="008C398A" w:rsidRPr="00A1234B" w:rsidRDefault="008C398A" w:rsidP="008C398A">
            <w:pPr>
              <w:spacing w:after="0" w:line="240" w:lineRule="auto"/>
              <w:jc w:val="center"/>
              <w:rPr>
                <w:rFonts w:ascii="Times New Roman" w:eastAsia="Times New Roman" w:hAnsi="Times New Roman" w:cs="Times New Roman"/>
                <w:bCs/>
                <w:color w:val="000000"/>
                <w:sz w:val="24"/>
                <w:szCs w:val="24"/>
              </w:rPr>
            </w:pPr>
            <w:r w:rsidRPr="00947B21">
              <w:rPr>
                <w:rFonts w:ascii="Times New Roman" w:eastAsia="Times New Roman" w:hAnsi="Times New Roman" w:cs="Times New Roman"/>
                <w:bCs/>
                <w:color w:val="000000"/>
                <w:sz w:val="24"/>
                <w:szCs w:val="24"/>
              </w:rPr>
              <w:t>Tidak Efisien</w:t>
            </w:r>
          </w:p>
        </w:tc>
      </w:tr>
    </w:tbl>
    <w:p w:rsidR="008C398A" w:rsidRDefault="008C398A" w:rsidP="008C398A">
      <w:pPr>
        <w:spacing w:after="0" w:line="480" w:lineRule="auto"/>
        <w:ind w:left="720" w:firstLine="720"/>
        <w:rPr>
          <w:rFonts w:ascii="Times New Roman" w:hAnsi="Times New Roman" w:cs="Times New Roman"/>
          <w:sz w:val="24"/>
          <w:szCs w:val="24"/>
        </w:rPr>
      </w:pPr>
      <w:r w:rsidRPr="00F53D5E">
        <w:rPr>
          <w:rFonts w:ascii="Times New Roman" w:hAnsi="Times New Roman" w:cs="Times New Roman"/>
          <w:i/>
          <w:sz w:val="24"/>
          <w:szCs w:val="24"/>
        </w:rPr>
        <w:t xml:space="preserve">Sumber: </w:t>
      </w:r>
      <w:r w:rsidRPr="00DA00C8">
        <w:rPr>
          <w:rFonts w:ascii="Times New Roman" w:hAnsi="Times New Roman" w:cs="Times New Roman"/>
          <w:i/>
          <w:sz w:val="24"/>
          <w:szCs w:val="24"/>
        </w:rPr>
        <w:t>data olahan Penulis 2020</w:t>
      </w:r>
    </w:p>
    <w:p w:rsidR="00977EAC" w:rsidRDefault="008C398A" w:rsidP="004E5F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4.6  rasio efesiensi keuangan Kabupaten Nias Selatan tahun 2011-2017, maka penulis </w:t>
      </w:r>
      <w:proofErr w:type="spellStart"/>
      <w:r>
        <w:rPr>
          <w:rFonts w:ascii="Times New Roman" w:hAnsi="Times New Roman" w:cs="Times New Roman"/>
          <w:sz w:val="24"/>
          <w:szCs w:val="24"/>
          <w:lang w:val="en-ID"/>
        </w:rPr>
        <w:t>membuat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sidRPr="008C398A">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efesiensi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Kabupaten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Nias</w:t>
      </w:r>
      <w:proofErr w:type="spellEnd"/>
      <w:r>
        <w:rPr>
          <w:rFonts w:ascii="Times New Roman" w:hAnsi="Times New Roman" w:cs="Times New Roman"/>
          <w:sz w:val="24"/>
          <w:szCs w:val="24"/>
          <w:lang w:val="en-ID"/>
        </w:rPr>
        <w:t xml:space="preserve"> Selatan </w:t>
      </w:r>
      <w:proofErr w:type="spellStart"/>
      <w:r>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fluktuatif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2011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97,555%, 2012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115,439%,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2013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106,776%,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2014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111,795%,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2015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104,952%,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2016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80,344%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2017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95,381%. </w:t>
      </w:r>
      <w:proofErr w:type="spellStart"/>
      <w:proofErr w:type="gramStart"/>
      <w:r>
        <w:rPr>
          <w:rFonts w:ascii="Times New Roman" w:hAnsi="Times New Roman" w:cs="Times New Roman"/>
          <w:sz w:val="24"/>
          <w:szCs w:val="24"/>
          <w:lang w:val="en-ID"/>
        </w:rPr>
        <w:lastRenderedPageBreak/>
        <w:t>Dengan</w:t>
      </w:r>
      <w:proofErr w:type="spellEnd"/>
      <w:r>
        <w:rPr>
          <w:rFonts w:ascii="Times New Roman" w:hAnsi="Times New Roman" w:cs="Times New Roman"/>
          <w:sz w:val="24"/>
          <w:szCs w:val="24"/>
          <w:lang w:val="en-ID"/>
        </w:rPr>
        <w:t xml:space="preserve"> rata-rata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desentralisasi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fisikal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sebesar</w:t>
      </w:r>
      <w:proofErr w:type="spellEnd"/>
      <w:r>
        <w:rPr>
          <w:rFonts w:ascii="Times New Roman" w:hAnsi="Times New Roman" w:cs="Times New Roman"/>
          <w:sz w:val="24"/>
          <w:szCs w:val="24"/>
          <w:lang w:val="en-ID"/>
        </w:rPr>
        <w:t xml:space="preserve"> 101,749%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kriteria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rasio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derajat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desentrlisai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fisikal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pola</w:t>
      </w:r>
      <w:proofErr w:type="spellEnd"/>
      <w:r>
        <w:rPr>
          <w:rFonts w:ascii="Times New Roman" w:hAnsi="Times New Roman" w:cs="Times New Roman"/>
          <w:sz w:val="24"/>
          <w:szCs w:val="24"/>
          <w:lang w:val="en-ID"/>
        </w:rPr>
        <w:t xml:space="preserve"> interva</w:t>
      </w:r>
      <w:r w:rsidR="007168F1">
        <w:rPr>
          <w:rFonts w:ascii="Times New Roman" w:hAnsi="Times New Roman" w:cs="Times New Roman"/>
          <w:sz w:val="24"/>
          <w:szCs w:val="24"/>
          <w:lang w:val="en-ID"/>
        </w:rPr>
        <w:t xml:space="preserve">l di </w:t>
      </w:r>
      <w:proofErr w:type="spellStart"/>
      <w:r w:rsidR="007168F1">
        <w:rPr>
          <w:rFonts w:ascii="Times New Roman" w:hAnsi="Times New Roman" w:cs="Times New Roman"/>
          <w:sz w:val="24"/>
          <w:szCs w:val="24"/>
          <w:lang w:val="en-ID"/>
        </w:rPr>
        <w:t>atas</w:t>
      </w:r>
      <w:proofErr w:type="spellEnd"/>
      <w:r w:rsidR="007168F1">
        <w:rPr>
          <w:rFonts w:ascii="Times New Roman" w:hAnsi="Times New Roman" w:cs="Times New Roman"/>
          <w:sz w:val="24"/>
          <w:szCs w:val="24"/>
          <w:lang w:val="en-ID"/>
        </w:rPr>
        <w:t xml:space="preserve"> 100% (</w:t>
      </w:r>
      <w:proofErr w:type="spellStart"/>
      <w:r w:rsidR="007168F1">
        <w:rPr>
          <w:rFonts w:ascii="Times New Roman" w:hAnsi="Times New Roman" w:cs="Times New Roman"/>
          <w:sz w:val="24"/>
          <w:szCs w:val="24"/>
          <w:lang w:val="en-ID"/>
        </w:rPr>
        <w:t>tidak</w:t>
      </w:r>
      <w:proofErr w:type="spellEnd"/>
      <w:r w:rsidR="007168F1">
        <w:rPr>
          <w:rFonts w:ascii="Times New Roman" w:hAnsi="Times New Roman" w:cs="Times New Roman"/>
          <w:sz w:val="24"/>
          <w:szCs w:val="24"/>
          <w:lang w:val="en-ID"/>
        </w:rPr>
        <w:t xml:space="preserve"> </w:t>
      </w:r>
      <w:proofErr w:type="spellStart"/>
      <w:r w:rsidR="007168F1">
        <w:rPr>
          <w:rFonts w:ascii="Times New Roman" w:hAnsi="Times New Roman" w:cs="Times New Roman"/>
          <w:sz w:val="24"/>
          <w:szCs w:val="24"/>
          <w:lang w:val="en-ID"/>
        </w:rPr>
        <w:t>efesien</w:t>
      </w:r>
      <w:proofErr w:type="spellEnd"/>
      <w:r w:rsidR="007168F1">
        <w:rPr>
          <w:rFonts w:ascii="Times New Roman" w:hAnsi="Times New Roman" w:cs="Times New Roman"/>
          <w:sz w:val="24"/>
          <w:szCs w:val="24"/>
          <w:lang w:val="en-ID"/>
        </w:rPr>
        <w:t>).</w:t>
      </w:r>
      <w:proofErr w:type="gramEnd"/>
    </w:p>
    <w:p w:rsidR="00F120E0" w:rsidRPr="00F120E0" w:rsidRDefault="00F120E0" w:rsidP="004E5F9B">
      <w:pPr>
        <w:spacing w:line="360" w:lineRule="auto"/>
        <w:ind w:firstLine="720"/>
        <w:jc w:val="both"/>
        <w:rPr>
          <w:rFonts w:ascii="Times New Roman" w:hAnsi="Times New Roman" w:cs="Times New Roman"/>
          <w:b/>
          <w:sz w:val="24"/>
          <w:szCs w:val="24"/>
        </w:rPr>
      </w:pPr>
    </w:p>
    <w:p w:rsidR="008C398A" w:rsidRDefault="008C398A" w:rsidP="00977EAC">
      <w:pPr>
        <w:spacing w:after="0" w:line="360" w:lineRule="auto"/>
        <w:jc w:val="both"/>
        <w:rPr>
          <w:rFonts w:ascii="Times New Roman" w:hAnsi="Times New Roman" w:cs="Times New Roman"/>
          <w:b/>
          <w:sz w:val="24"/>
          <w:szCs w:val="24"/>
        </w:rPr>
      </w:pPr>
      <w:r w:rsidRPr="003C56C8">
        <w:rPr>
          <w:rFonts w:ascii="Times New Roman" w:hAnsi="Times New Roman" w:cs="Times New Roman"/>
          <w:b/>
          <w:sz w:val="24"/>
          <w:szCs w:val="24"/>
        </w:rPr>
        <w:t>Kesimpulan</w:t>
      </w:r>
    </w:p>
    <w:p w:rsidR="008C398A" w:rsidRDefault="008C398A" w:rsidP="00F84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Berdasarkan hasil penelitian yang dilakukan peneliti di Kabupaten Nias Selatan, tentang kemampuan keuangan daerah dalam mendukung pelaksanaan otonomi daerah di Kabupaten Nias Selatan tahun 2011-2017 ba</w:t>
      </w:r>
      <w:r w:rsidR="00F84BD4">
        <w:rPr>
          <w:rFonts w:ascii="Times New Roman" w:hAnsi="Times New Roman" w:cs="Times New Roman"/>
          <w:sz w:val="24"/>
          <w:szCs w:val="24"/>
        </w:rPr>
        <w:t xml:space="preserve">hwa, jika di ukur dari analisis </w:t>
      </w:r>
      <w:r>
        <w:rPr>
          <w:rFonts w:ascii="Times New Roman" w:hAnsi="Times New Roman" w:cs="Times New Roman"/>
          <w:sz w:val="24"/>
          <w:szCs w:val="24"/>
        </w:rPr>
        <w:t>Rasio kemandirian keuangan daerah</w:t>
      </w:r>
      <w:r w:rsidR="00F84BD4">
        <w:rPr>
          <w:rFonts w:ascii="Times New Roman" w:hAnsi="Times New Roman" w:cs="Times New Roman"/>
          <w:sz w:val="24"/>
          <w:szCs w:val="24"/>
        </w:rPr>
        <w:t>, rasio ketegantang keungan deerah, dan rasio derajat desentralisasi fisikal</w:t>
      </w:r>
      <w:r>
        <w:rPr>
          <w:rFonts w:ascii="Times New Roman" w:hAnsi="Times New Roman" w:cs="Times New Roman"/>
          <w:sz w:val="24"/>
          <w:szCs w:val="24"/>
        </w:rPr>
        <w:t xml:space="preserve">, menunjukan Kabupaten Nias Selatan selama periode 7 (tujuh) tahun dari tahun 2011-2017 </w:t>
      </w:r>
      <w:r w:rsidR="00F84BD4">
        <w:rPr>
          <w:rFonts w:ascii="Times New Roman" w:hAnsi="Times New Roman" w:cs="Times New Roman"/>
          <w:sz w:val="24"/>
          <w:szCs w:val="24"/>
        </w:rPr>
        <w:t>masih kurang mampu dalm mendukung pelaksanaan otonomi daerah. Sedangakan berdasarkan r</w:t>
      </w:r>
      <w:r>
        <w:rPr>
          <w:rFonts w:ascii="Times New Roman" w:hAnsi="Times New Roman" w:cs="Times New Roman"/>
          <w:sz w:val="24"/>
          <w:szCs w:val="24"/>
        </w:rPr>
        <w:t>asio efektivitas keuangan daerah, menunjukan Kabupaten Nias selatan selama periode 2011-2017 memiliki rata-rata 88,539%. Jika dibandingkan dengan kemampuan keuangan daerah berada pada interval 80%-90% yang cukup efektif dalam mendukung pelaksanan otonomi daerah</w:t>
      </w:r>
      <w:r w:rsidR="00F84BD4">
        <w:rPr>
          <w:rFonts w:ascii="Times New Roman" w:hAnsi="Times New Roman" w:cs="Times New Roman"/>
          <w:sz w:val="24"/>
          <w:szCs w:val="24"/>
        </w:rPr>
        <w:t>. Begitu juga dengan r</w:t>
      </w:r>
      <w:r>
        <w:rPr>
          <w:rFonts w:ascii="Times New Roman" w:hAnsi="Times New Roman" w:cs="Times New Roman"/>
          <w:sz w:val="24"/>
          <w:szCs w:val="24"/>
        </w:rPr>
        <w:t>asio efesiensi keuangan daerah, menunjukan Kabupaten Nias Selatan selama periode 2011-2017 memiliki rata-rata sebesar 101,749%. Jika dibandingakn dengan kemampuan keuangan daerah  berada pada pola interval diatas 100% (tidak efesien) dalam mendukung pelaksanaan otonomi daerah.</w:t>
      </w:r>
    </w:p>
    <w:p w:rsidR="00F84BD4" w:rsidRDefault="00F84BD4" w:rsidP="00F84BD4">
      <w:pPr>
        <w:spacing w:after="0" w:line="360" w:lineRule="auto"/>
        <w:jc w:val="both"/>
        <w:rPr>
          <w:rFonts w:ascii="Times New Roman" w:hAnsi="Times New Roman" w:cs="Times New Roman"/>
          <w:sz w:val="24"/>
          <w:szCs w:val="24"/>
        </w:rPr>
      </w:pPr>
    </w:p>
    <w:p w:rsidR="00F84BD4" w:rsidRDefault="00F84BD4" w:rsidP="00F84BD4">
      <w:pPr>
        <w:spacing w:after="0" w:line="360" w:lineRule="auto"/>
        <w:jc w:val="both"/>
        <w:rPr>
          <w:rFonts w:ascii="Times New Roman" w:hAnsi="Times New Roman" w:cs="Times New Roman"/>
          <w:b/>
          <w:sz w:val="24"/>
          <w:szCs w:val="24"/>
        </w:rPr>
      </w:pPr>
      <w:r w:rsidRPr="00F84BD4">
        <w:rPr>
          <w:rFonts w:ascii="Times New Roman" w:hAnsi="Times New Roman" w:cs="Times New Roman"/>
          <w:b/>
          <w:sz w:val="24"/>
          <w:szCs w:val="24"/>
        </w:rPr>
        <w:t>DAFTAR PUSTAKA</w:t>
      </w:r>
    </w:p>
    <w:p w:rsidR="00F84BD4" w:rsidRDefault="00F84BD4" w:rsidP="00F84BD4">
      <w:pPr>
        <w:autoSpaceDE w:val="0"/>
        <w:autoSpaceDN w:val="0"/>
        <w:adjustRightInd w:val="0"/>
        <w:spacing w:after="0" w:line="480" w:lineRule="auto"/>
        <w:jc w:val="both"/>
        <w:rPr>
          <w:rFonts w:ascii="Times New Roman" w:hAnsi="Times New Roman" w:cs="Times New Roman"/>
          <w:sz w:val="24"/>
          <w:szCs w:val="24"/>
        </w:rPr>
      </w:pPr>
      <w:r w:rsidRPr="00B95885">
        <w:rPr>
          <w:rFonts w:ascii="Times New Roman" w:hAnsi="Times New Roman" w:cs="Times New Roman"/>
          <w:sz w:val="24"/>
          <w:szCs w:val="24"/>
        </w:rPr>
        <w:t>Andarini. 2010. Otonomi Daerah. Jakarta Timur: CV GHINA WALAFAFA</w:t>
      </w:r>
    </w:p>
    <w:p w:rsidR="00F84BD4" w:rsidRDefault="00F84BD4" w:rsidP="00F84BD4">
      <w:pPr>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Litbang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Depdagri</w:t>
      </w:r>
      <w:proofErr w:type="spellEnd"/>
      <w:r>
        <w:rPr>
          <w:rFonts w:ascii="Times New Roman" w:hAnsi="Times New Roman" w:cs="Times New Roman"/>
          <w:sz w:val="24"/>
          <w:szCs w:val="24"/>
          <w:lang w:val="en-US"/>
        </w:rPr>
        <w:t xml:space="preserve"> RI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FISIPOL-UGM.</w:t>
      </w:r>
      <w:proofErr w:type="gramEnd"/>
      <w:r>
        <w:rPr>
          <w:rFonts w:ascii="Times New Roman" w:hAnsi="Times New Roman" w:cs="Times New Roman"/>
          <w:sz w:val="24"/>
          <w:szCs w:val="24"/>
          <w:lang w:val="en-US"/>
        </w:rPr>
        <w:t xml:space="preserve"> 1991. </w:t>
      </w:r>
      <w:proofErr w:type="spellStart"/>
      <w:r>
        <w:rPr>
          <w:rFonts w:ascii="Times New Roman" w:hAnsi="Times New Roman" w:cs="Times New Roman"/>
          <w:i/>
          <w:sz w:val="24"/>
          <w:szCs w:val="24"/>
          <w:lang w:val="en-US"/>
        </w:rPr>
        <w:t>Pengukuran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Keuangan</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en-US"/>
        </w:rPr>
        <w:t xml:space="preserve">Daerah </w:t>
      </w:r>
      <w:r>
        <w:rPr>
          <w:rFonts w:ascii="Times New Roman" w:hAnsi="Times New Roman" w:cs="Times New Roman"/>
          <w:i/>
          <w:sz w:val="24"/>
          <w:szCs w:val="24"/>
        </w:rPr>
        <w:tab/>
      </w:r>
      <w:r>
        <w:rPr>
          <w:rFonts w:ascii="Times New Roman" w:hAnsi="Times New Roman" w:cs="Times New Roman"/>
          <w:i/>
          <w:sz w:val="24"/>
          <w:szCs w:val="24"/>
          <w:lang w:val="en-US"/>
        </w:rPr>
        <w:t>Tingkat</w:t>
      </w:r>
      <w:r>
        <w:rPr>
          <w:rFonts w:ascii="Times New Roman" w:hAnsi="Times New Roman" w:cs="Times New Roman"/>
          <w:i/>
          <w:sz w:val="24"/>
          <w:szCs w:val="24"/>
        </w:rPr>
        <w:t xml:space="preserve"> </w:t>
      </w:r>
      <w:r>
        <w:rPr>
          <w:rFonts w:ascii="Times New Roman" w:hAnsi="Times New Roman" w:cs="Times New Roman"/>
          <w:i/>
          <w:sz w:val="24"/>
          <w:szCs w:val="24"/>
          <w:lang w:val="en-US"/>
        </w:rPr>
        <w:t xml:space="preserve">II </w:t>
      </w:r>
      <w:proofErr w:type="spellStart"/>
      <w:r>
        <w:rPr>
          <w:rFonts w:ascii="Times New Roman" w:hAnsi="Times New Roman" w:cs="Times New Roman"/>
          <w:i/>
          <w:sz w:val="24"/>
          <w:szCs w:val="24"/>
          <w:lang w:val="en-US"/>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Rangka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Otonomi</w:t>
      </w:r>
      <w:proofErr w:type="spellEnd"/>
      <w:r>
        <w:rPr>
          <w:rFonts w:ascii="Times New Roman" w:hAnsi="Times New Roman" w:cs="Times New Roman"/>
          <w:i/>
          <w:sz w:val="24"/>
          <w:szCs w:val="24"/>
          <w:lang w:val="en-US"/>
        </w:rPr>
        <w:t xml:space="preserve"> Daerah Yang </w:t>
      </w:r>
      <w:proofErr w:type="spellStart"/>
      <w:r>
        <w:rPr>
          <w:rFonts w:ascii="Times New Roman" w:hAnsi="Times New Roman" w:cs="Times New Roman"/>
          <w:i/>
          <w:sz w:val="24"/>
          <w:szCs w:val="24"/>
          <w:lang w:val="en-US"/>
        </w:rPr>
        <w:t>Nyata</w:t>
      </w:r>
      <w:proofErr w:type="spellEnd"/>
      <w:r>
        <w:rPr>
          <w:rFonts w:ascii="Times New Roman" w:hAnsi="Times New Roman" w:cs="Times New Roman"/>
          <w:i/>
          <w:sz w:val="24"/>
          <w:szCs w:val="24"/>
        </w:rPr>
        <w:t xml:space="preserve"> </w:t>
      </w:r>
      <w:r>
        <w:rPr>
          <w:rFonts w:ascii="Times New Roman" w:hAnsi="Times New Roman" w:cs="Times New Roman"/>
          <w:i/>
          <w:sz w:val="24"/>
          <w:szCs w:val="24"/>
          <w:lang w:val="en-US"/>
        </w:rPr>
        <w:t>Dan</w:t>
      </w:r>
      <w:r>
        <w:rPr>
          <w:rFonts w:ascii="Times New Roman" w:hAnsi="Times New Roman" w:cs="Times New Roman"/>
          <w:i/>
          <w:sz w:val="24"/>
          <w:szCs w:val="24"/>
          <w:lang w:val="en-US"/>
        </w:rPr>
        <w:tab/>
      </w:r>
      <w:proofErr w:type="spellStart"/>
      <w:r>
        <w:rPr>
          <w:rFonts w:ascii="Times New Roman" w:hAnsi="Times New Roman" w:cs="Times New Roman"/>
          <w:i/>
          <w:sz w:val="24"/>
          <w:szCs w:val="24"/>
          <w:lang w:val="en-US"/>
        </w:rPr>
        <w:t>Bertanggungjawab</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Jakarta</w:t>
      </w:r>
    </w:p>
    <w:p w:rsidR="00F84BD4" w:rsidRDefault="00F84BD4" w:rsidP="00F84BD4">
      <w:pPr>
        <w:autoSpaceDE w:val="0"/>
        <w:autoSpaceDN w:val="0"/>
        <w:adjustRightInd w:val="0"/>
        <w:spacing w:after="0" w:line="240" w:lineRule="auto"/>
        <w:jc w:val="both"/>
        <w:rPr>
          <w:rFonts w:ascii="Times New Roman" w:hAnsi="Times New Roman" w:cs="Times New Roman"/>
          <w:sz w:val="24"/>
          <w:szCs w:val="24"/>
          <w:lang w:val="en-US"/>
        </w:rPr>
      </w:pPr>
    </w:p>
    <w:p w:rsidR="00F84BD4" w:rsidRPr="005376EF" w:rsidRDefault="00F84BD4" w:rsidP="00F84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Badan Pusat Statistik Kabupaten Nias Selatan. </w:t>
      </w:r>
      <w:r>
        <w:rPr>
          <w:rFonts w:ascii="Times New Roman" w:hAnsi="Times New Roman" w:cs="Times New Roman"/>
          <w:i/>
          <w:sz w:val="24"/>
          <w:szCs w:val="24"/>
        </w:rPr>
        <w:t xml:space="preserve">Kabupaten Nias Selatan Dalam Angka </w:t>
      </w:r>
      <w:r>
        <w:rPr>
          <w:rFonts w:ascii="Times New Roman" w:hAnsi="Times New Roman" w:cs="Times New Roman"/>
          <w:i/>
          <w:sz w:val="24"/>
          <w:szCs w:val="24"/>
        </w:rPr>
        <w:tab/>
        <w:t xml:space="preserve">2018. </w:t>
      </w:r>
      <w:r>
        <w:rPr>
          <w:rFonts w:ascii="Times New Roman" w:hAnsi="Times New Roman" w:cs="Times New Roman"/>
          <w:sz w:val="24"/>
          <w:szCs w:val="24"/>
        </w:rPr>
        <w:t>CV New Creative</w:t>
      </w:r>
    </w:p>
    <w:p w:rsidR="00F84BD4" w:rsidRDefault="00F84BD4" w:rsidP="00F84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84BD4" w:rsidRPr="00C4120C" w:rsidRDefault="00F84BD4" w:rsidP="00F84BD4">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Halim</w:t>
      </w:r>
      <w:r w:rsidRPr="00B95885">
        <w:rPr>
          <w:rFonts w:ascii="Times New Roman" w:hAnsi="Times New Roman" w:cs="Times New Roman"/>
          <w:sz w:val="24"/>
          <w:szCs w:val="24"/>
        </w:rPr>
        <w:t xml:space="preserve">, Abdul. 2001. </w:t>
      </w:r>
      <w:r w:rsidRPr="00B95885">
        <w:rPr>
          <w:rFonts w:ascii="Times New Roman" w:hAnsi="Times New Roman" w:cs="Times New Roman"/>
          <w:i/>
          <w:sz w:val="24"/>
          <w:szCs w:val="24"/>
        </w:rPr>
        <w:t>Manajemen Keuangan Daerah, Yogyakarta: UPP YKPN</w:t>
      </w:r>
    </w:p>
    <w:p w:rsidR="00F84BD4" w:rsidRDefault="00F84BD4" w:rsidP="00F84BD4">
      <w:pPr>
        <w:spacing w:after="0" w:line="480" w:lineRule="auto"/>
        <w:jc w:val="both"/>
        <w:rPr>
          <w:rFonts w:ascii="Times New Roman" w:hAnsi="Times New Roman" w:cs="Times New Roman"/>
          <w:sz w:val="24"/>
          <w:szCs w:val="24"/>
        </w:rPr>
      </w:pPr>
      <w:r w:rsidRPr="00B95885">
        <w:rPr>
          <w:rFonts w:ascii="Times New Roman" w:hAnsi="Times New Roman" w:cs="Times New Roman"/>
          <w:sz w:val="24"/>
          <w:szCs w:val="24"/>
        </w:rPr>
        <w:t xml:space="preserve">Halim, Abdul. 2002. </w:t>
      </w:r>
      <w:r w:rsidRPr="00B95885">
        <w:rPr>
          <w:rFonts w:ascii="Times New Roman" w:hAnsi="Times New Roman" w:cs="Times New Roman"/>
          <w:i/>
          <w:sz w:val="24"/>
          <w:szCs w:val="24"/>
        </w:rPr>
        <w:t xml:space="preserve">Akutansi sektor Publik. </w:t>
      </w:r>
      <w:r>
        <w:rPr>
          <w:rFonts w:ascii="Times New Roman" w:hAnsi="Times New Roman" w:cs="Times New Roman"/>
          <w:sz w:val="24"/>
          <w:szCs w:val="24"/>
        </w:rPr>
        <w:t>Jakarta : Salemba Empat</w:t>
      </w:r>
    </w:p>
    <w:p w:rsidR="00F84BD4" w:rsidRDefault="00F84BD4" w:rsidP="00F84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B95885">
        <w:rPr>
          <w:rFonts w:ascii="Times New Roman" w:hAnsi="Times New Roman" w:cs="Times New Roman"/>
          <w:sz w:val="24"/>
          <w:szCs w:val="24"/>
        </w:rPr>
        <w:t xml:space="preserve">uncoro, Mudrajad. 2007. </w:t>
      </w:r>
      <w:r w:rsidRPr="00B95885">
        <w:rPr>
          <w:rFonts w:ascii="Times New Roman" w:hAnsi="Times New Roman" w:cs="Times New Roman"/>
          <w:i/>
          <w:sz w:val="24"/>
          <w:szCs w:val="24"/>
        </w:rPr>
        <w:t>Pengolaan Keuangan Daerah</w:t>
      </w:r>
      <w:r>
        <w:rPr>
          <w:rFonts w:ascii="Times New Roman" w:hAnsi="Times New Roman" w:cs="Times New Roman"/>
          <w:sz w:val="24"/>
          <w:szCs w:val="24"/>
        </w:rPr>
        <w:t xml:space="preserve">. Penerbit : UPP STIM YKPN. </w:t>
      </w:r>
      <w:r>
        <w:rPr>
          <w:rFonts w:ascii="Times New Roman" w:hAnsi="Times New Roman" w:cs="Times New Roman"/>
          <w:sz w:val="24"/>
          <w:szCs w:val="24"/>
        </w:rPr>
        <w:tab/>
      </w:r>
      <w:r w:rsidRPr="00B95885">
        <w:rPr>
          <w:rFonts w:ascii="Times New Roman" w:hAnsi="Times New Roman" w:cs="Times New Roman"/>
          <w:sz w:val="24"/>
          <w:szCs w:val="24"/>
        </w:rPr>
        <w:t>Yogyakarta.</w:t>
      </w:r>
    </w:p>
    <w:p w:rsidR="00F84BD4" w:rsidRDefault="00F84BD4" w:rsidP="00F84BD4">
      <w:pPr>
        <w:spacing w:after="0" w:line="240" w:lineRule="auto"/>
        <w:jc w:val="both"/>
        <w:rPr>
          <w:rFonts w:ascii="Times New Roman" w:hAnsi="Times New Roman" w:cs="Times New Roman"/>
          <w:sz w:val="24"/>
          <w:szCs w:val="24"/>
        </w:rPr>
      </w:pPr>
    </w:p>
    <w:p w:rsidR="00F84BD4" w:rsidRDefault="00F84BD4" w:rsidP="00F84BD4">
      <w:pPr>
        <w:spacing w:after="0" w:line="240" w:lineRule="auto"/>
        <w:jc w:val="both"/>
        <w:rPr>
          <w:rFonts w:ascii="Times New Roman" w:hAnsi="Times New Roman" w:cs="Times New Roman"/>
          <w:sz w:val="24"/>
          <w:szCs w:val="24"/>
        </w:rPr>
      </w:pPr>
      <w:r w:rsidRPr="00B95885">
        <w:rPr>
          <w:rFonts w:ascii="Times New Roman" w:hAnsi="Times New Roman" w:cs="Times New Roman"/>
          <w:sz w:val="24"/>
          <w:szCs w:val="24"/>
        </w:rPr>
        <w:t xml:space="preserve">Mahmudi. 2010 </w:t>
      </w:r>
      <w:r w:rsidRPr="00B95885">
        <w:rPr>
          <w:rFonts w:ascii="Times New Roman" w:hAnsi="Times New Roman" w:cs="Times New Roman"/>
          <w:i/>
          <w:sz w:val="24"/>
          <w:szCs w:val="24"/>
        </w:rPr>
        <w:t xml:space="preserve"> Analisis Laporan Keuangan Pemerintah Daerah.</w:t>
      </w:r>
      <w:r>
        <w:rPr>
          <w:rFonts w:ascii="Times New Roman" w:hAnsi="Times New Roman" w:cs="Times New Roman"/>
          <w:sz w:val="24"/>
          <w:szCs w:val="24"/>
        </w:rPr>
        <w:t xml:space="preserve"> Yogyakarta : </w:t>
      </w:r>
      <w:r w:rsidRPr="00B95885">
        <w:rPr>
          <w:rFonts w:ascii="Times New Roman" w:hAnsi="Times New Roman" w:cs="Times New Roman"/>
          <w:sz w:val="24"/>
          <w:szCs w:val="24"/>
        </w:rPr>
        <w:t xml:space="preserve">Sekolah </w:t>
      </w:r>
      <w:r>
        <w:rPr>
          <w:rFonts w:ascii="Times New Roman" w:hAnsi="Times New Roman" w:cs="Times New Roman"/>
          <w:sz w:val="24"/>
          <w:szCs w:val="24"/>
        </w:rPr>
        <w:tab/>
      </w:r>
      <w:r w:rsidRPr="00B95885">
        <w:rPr>
          <w:rFonts w:ascii="Times New Roman" w:hAnsi="Times New Roman" w:cs="Times New Roman"/>
          <w:sz w:val="24"/>
          <w:szCs w:val="24"/>
        </w:rPr>
        <w:t>Tingggi Ilmu Manajemen YKPN</w:t>
      </w:r>
    </w:p>
    <w:p w:rsidR="00F84BD4" w:rsidRDefault="00F84BD4" w:rsidP="00F84BD4">
      <w:pPr>
        <w:spacing w:after="0" w:line="240" w:lineRule="auto"/>
        <w:jc w:val="both"/>
        <w:rPr>
          <w:rFonts w:ascii="Times New Roman" w:hAnsi="Times New Roman" w:cs="Times New Roman"/>
          <w:sz w:val="24"/>
          <w:szCs w:val="24"/>
        </w:rPr>
      </w:pPr>
    </w:p>
    <w:p w:rsidR="00F84BD4" w:rsidRPr="00DF21BF" w:rsidRDefault="00F84BD4" w:rsidP="00F84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Kamaroellah, R Agus, 2017. </w:t>
      </w:r>
      <w:r>
        <w:rPr>
          <w:rFonts w:ascii="Times New Roman" w:hAnsi="Times New Roman" w:cs="Times New Roman"/>
          <w:i/>
          <w:sz w:val="24"/>
          <w:szCs w:val="24"/>
        </w:rPr>
        <w:t xml:space="preserve">Analisis Tingkat Kemampuan Keuangan Daerah Dalam </w:t>
      </w:r>
      <w:r>
        <w:rPr>
          <w:rFonts w:ascii="Times New Roman" w:hAnsi="Times New Roman" w:cs="Times New Roman"/>
          <w:i/>
          <w:sz w:val="24"/>
          <w:szCs w:val="24"/>
        </w:rPr>
        <w:tab/>
        <w:t xml:space="preserve">Mendukung Pelaksanaan Otonomi Derah. Jurnal Nuasa. </w:t>
      </w:r>
      <w:r>
        <w:rPr>
          <w:rFonts w:ascii="Times New Roman" w:hAnsi="Times New Roman" w:cs="Times New Roman"/>
          <w:sz w:val="24"/>
          <w:szCs w:val="24"/>
        </w:rPr>
        <w:t>Vol 14</w:t>
      </w:r>
      <w:r>
        <w:rPr>
          <w:rFonts w:ascii="Times New Roman" w:hAnsi="Times New Roman" w:cs="Times New Roman"/>
          <w:sz w:val="24"/>
          <w:szCs w:val="24"/>
        </w:rPr>
        <w:tab/>
        <w:t>No 1)</w:t>
      </w:r>
    </w:p>
    <w:p w:rsidR="00F84BD4" w:rsidRPr="00C4120C" w:rsidRDefault="00F84BD4" w:rsidP="00F84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84BD4" w:rsidRDefault="00F84BD4" w:rsidP="00F84BD4">
      <w:pPr>
        <w:spacing w:after="0" w:line="240" w:lineRule="auto"/>
        <w:jc w:val="both"/>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lastRenderedPageBreak/>
        <w:t>Sanny</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Wurangian</w:t>
      </w:r>
      <w:proofErr w:type="spellEnd"/>
      <w:r>
        <w:rPr>
          <w:rFonts w:ascii="Times New Roman" w:hAnsi="Times New Roman" w:cs="Times New Roman"/>
          <w:sz w:val="24"/>
          <w:szCs w:val="24"/>
          <w:lang w:val="en-ID"/>
        </w:rPr>
        <w:t>, 2013.</w:t>
      </w:r>
      <w:proofErr w:type="gram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i/>
          <w:sz w:val="24"/>
          <w:szCs w:val="24"/>
          <w:lang w:val="en-ID"/>
        </w:rPr>
        <w:t>Analisis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Kemampuan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Keuangan</w:t>
      </w:r>
      <w:proofErr w:type="spellEnd"/>
      <w:r>
        <w:rPr>
          <w:rFonts w:ascii="Times New Roman" w:hAnsi="Times New Roman" w:cs="Times New Roman"/>
          <w:i/>
          <w:sz w:val="24"/>
          <w:szCs w:val="24"/>
          <w:lang w:val="en-ID"/>
        </w:rPr>
        <w:t xml:space="preserve"> Daerah </w:t>
      </w:r>
      <w:proofErr w:type="spellStart"/>
      <w:r>
        <w:rPr>
          <w:rFonts w:ascii="Times New Roman" w:hAnsi="Times New Roman" w:cs="Times New Roman"/>
          <w:i/>
          <w:sz w:val="24"/>
          <w:szCs w:val="24"/>
          <w:lang w:val="en-ID"/>
        </w:rPr>
        <w:t>Dalam</w:t>
      </w:r>
      <w:proofErr w:type="spellEnd"/>
      <w:r>
        <w:rPr>
          <w:rFonts w:ascii="Times New Roman" w:hAnsi="Times New Roman" w:cs="Times New Roman"/>
          <w:i/>
          <w:sz w:val="24"/>
          <w:szCs w:val="24"/>
          <w:lang w:val="en-ID"/>
        </w:rPr>
        <w:tab/>
      </w:r>
      <w:proofErr w:type="spellStart"/>
      <w:r>
        <w:rPr>
          <w:rFonts w:ascii="Times New Roman" w:hAnsi="Times New Roman" w:cs="Times New Roman"/>
          <w:i/>
          <w:sz w:val="24"/>
          <w:szCs w:val="24"/>
          <w:lang w:val="en-ID"/>
        </w:rPr>
        <w:t>Pelaksanaan</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ab/>
      </w:r>
      <w:proofErr w:type="spellStart"/>
      <w:r>
        <w:rPr>
          <w:rFonts w:ascii="Times New Roman" w:hAnsi="Times New Roman" w:cs="Times New Roman"/>
          <w:i/>
          <w:sz w:val="24"/>
          <w:szCs w:val="24"/>
          <w:lang w:val="en-ID"/>
        </w:rPr>
        <w:t>Otonomi</w:t>
      </w:r>
      <w:proofErr w:type="spellEnd"/>
      <w:r>
        <w:rPr>
          <w:rFonts w:ascii="Times New Roman" w:hAnsi="Times New Roman" w:cs="Times New Roman"/>
          <w:i/>
          <w:sz w:val="24"/>
          <w:szCs w:val="24"/>
          <w:lang w:val="en-ID"/>
        </w:rPr>
        <w:t xml:space="preserve"> Daerah di Kota </w:t>
      </w:r>
      <w:proofErr w:type="spellStart"/>
      <w:r>
        <w:rPr>
          <w:rFonts w:ascii="Times New Roman" w:hAnsi="Times New Roman" w:cs="Times New Roman"/>
          <w:i/>
          <w:sz w:val="24"/>
          <w:szCs w:val="24"/>
          <w:lang w:val="en-ID"/>
        </w:rPr>
        <w:t>Tomoho</w:t>
      </w:r>
      <w:proofErr w:type="spellEnd"/>
      <w:r>
        <w:rPr>
          <w:rFonts w:ascii="Times New Roman" w:hAnsi="Times New Roman" w:cs="Times New Roman"/>
          <w:i/>
          <w:sz w:val="24"/>
          <w:szCs w:val="24"/>
          <w:lang w:val="en-ID"/>
        </w:rPr>
        <w:t>.</w:t>
      </w:r>
      <w:proofErr w:type="gramEnd"/>
      <w:r>
        <w:rPr>
          <w:rFonts w:ascii="Times New Roman" w:hAnsi="Times New Roman" w:cs="Times New Roman"/>
          <w:i/>
          <w:sz w:val="24"/>
          <w:szCs w:val="24"/>
          <w:lang w:val="en-ID"/>
        </w:rPr>
        <w:t xml:space="preserve"> </w:t>
      </w:r>
      <w:proofErr w:type="spellStart"/>
      <w:r>
        <w:rPr>
          <w:rFonts w:ascii="Times New Roman" w:hAnsi="Times New Roman" w:cs="Times New Roman"/>
          <w:i/>
          <w:sz w:val="24"/>
          <w:szCs w:val="24"/>
          <w:lang w:val="en-ID"/>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Ilmiah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Efesiensi</w:t>
      </w:r>
      <w:proofErr w:type="spellEnd"/>
      <w:r>
        <w:rPr>
          <w:rFonts w:ascii="Times New Roman" w:hAnsi="Times New Roman" w:cs="Times New Roman"/>
          <w:i/>
          <w:sz w:val="24"/>
          <w:szCs w:val="24"/>
          <w:lang w:val="en-ID"/>
        </w:rPr>
        <w:t xml:space="preserve">, </w:t>
      </w:r>
      <w:r>
        <w:rPr>
          <w:rFonts w:ascii="Times New Roman" w:hAnsi="Times New Roman" w:cs="Times New Roman"/>
          <w:i/>
          <w:sz w:val="24"/>
          <w:szCs w:val="24"/>
          <w:lang w:val="en-ID"/>
        </w:rPr>
        <w:tab/>
      </w:r>
      <w:r w:rsidRPr="00CC0F7A">
        <w:rPr>
          <w:rFonts w:ascii="Times New Roman" w:hAnsi="Times New Roman" w:cs="Times New Roman"/>
          <w:sz w:val="24"/>
          <w:szCs w:val="24"/>
          <w:lang w:val="en-ID"/>
        </w:rPr>
        <w:t>Volume 17:64-78)</w:t>
      </w:r>
    </w:p>
    <w:p w:rsidR="00F84BD4" w:rsidRPr="00C4120C" w:rsidRDefault="00F84BD4" w:rsidP="00F84BD4">
      <w:pPr>
        <w:spacing w:after="0" w:line="240" w:lineRule="auto"/>
        <w:jc w:val="both"/>
        <w:rPr>
          <w:rFonts w:ascii="Times New Roman" w:hAnsi="Times New Roman" w:cs="Times New Roman"/>
          <w:sz w:val="24"/>
          <w:szCs w:val="24"/>
          <w:lang w:val="en-ID"/>
        </w:rPr>
      </w:pPr>
    </w:p>
    <w:p w:rsidR="00F84BD4" w:rsidRDefault="00F84BD4" w:rsidP="00F84BD4">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Savitry</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Ermhita</w:t>
      </w:r>
      <w:proofErr w:type="spell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2011. </w:t>
      </w:r>
      <w:proofErr w:type="spellStart"/>
      <w:r>
        <w:rPr>
          <w:rFonts w:ascii="Times New Roman" w:hAnsi="Times New Roman" w:cs="Times New Roman"/>
          <w:i/>
          <w:sz w:val="24"/>
          <w:szCs w:val="24"/>
          <w:lang w:val="en-ID"/>
        </w:rPr>
        <w:t>Analisis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Kemampuan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Keuangan</w:t>
      </w:r>
      <w:proofErr w:type="spellEnd"/>
      <w:r>
        <w:rPr>
          <w:rFonts w:ascii="Times New Roman" w:hAnsi="Times New Roman" w:cs="Times New Roman"/>
          <w:i/>
          <w:sz w:val="24"/>
          <w:szCs w:val="24"/>
          <w:lang w:val="en-ID"/>
        </w:rPr>
        <w:t xml:space="preserve"> Daerah </w:t>
      </w:r>
      <w:proofErr w:type="spellStart"/>
      <w:r>
        <w:rPr>
          <w:rFonts w:ascii="Times New Roman" w:hAnsi="Times New Roman" w:cs="Times New Roman"/>
          <w:i/>
          <w:sz w:val="24"/>
          <w:szCs w:val="24"/>
          <w:lang w:val="en-ID"/>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Pelaksanaan</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ab/>
      </w:r>
      <w:proofErr w:type="spellStart"/>
      <w:r>
        <w:rPr>
          <w:rFonts w:ascii="Times New Roman" w:hAnsi="Times New Roman" w:cs="Times New Roman"/>
          <w:i/>
          <w:sz w:val="24"/>
          <w:szCs w:val="24"/>
          <w:lang w:val="en-ID"/>
        </w:rPr>
        <w:t>Otonom</w:t>
      </w:r>
      <w:proofErr w:type="spellEnd"/>
      <w:r>
        <w:rPr>
          <w:rFonts w:ascii="Times New Roman" w:hAnsi="Times New Roman" w:cs="Times New Roman"/>
          <w:i/>
          <w:sz w:val="24"/>
          <w:szCs w:val="24"/>
          <w:lang w:val="en-ID"/>
        </w:rPr>
        <w:t xml:space="preserve"> Daerah.</w:t>
      </w:r>
      <w:proofErr w:type="gramEnd"/>
      <w:r>
        <w:rPr>
          <w:rFonts w:ascii="Times New Roman" w:hAnsi="Times New Roman" w:cs="Times New Roman"/>
          <w:i/>
          <w:sz w:val="24"/>
          <w:szCs w:val="24"/>
          <w:lang w:val="en-ID"/>
        </w:rPr>
        <w:t xml:space="preserve"> </w:t>
      </w:r>
      <w:proofErr w:type="spellStart"/>
      <w:r>
        <w:rPr>
          <w:rFonts w:ascii="Times New Roman" w:hAnsi="Times New Roman" w:cs="Times New Roman"/>
          <w:i/>
          <w:sz w:val="24"/>
          <w:szCs w:val="24"/>
          <w:lang w:val="en-ID"/>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Ilmu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Pemerintahan</w:t>
      </w:r>
      <w:proofErr w:type="spellEnd"/>
      <w:r>
        <w:rPr>
          <w:rFonts w:ascii="Times New Roman" w:hAnsi="Times New Roman" w:cs="Times New Roman"/>
          <w:i/>
          <w:sz w:val="24"/>
          <w:szCs w:val="24"/>
          <w:lang w:val="en-ID"/>
        </w:rPr>
        <w:t xml:space="preserve">. </w:t>
      </w:r>
      <w:proofErr w:type="spellStart"/>
      <w:r>
        <w:rPr>
          <w:rFonts w:ascii="Times New Roman" w:hAnsi="Times New Roman" w:cs="Times New Roman"/>
          <w:sz w:val="24"/>
          <w:szCs w:val="24"/>
          <w:lang w:val="en-ID"/>
        </w:rPr>
        <w:t>Vol</w:t>
      </w:r>
      <w:proofErr w:type="spellEnd"/>
      <w:r>
        <w:rPr>
          <w:rFonts w:ascii="Times New Roman" w:hAnsi="Times New Roman" w:cs="Times New Roman"/>
          <w:sz w:val="24"/>
          <w:szCs w:val="24"/>
          <w:lang w:val="en-ID"/>
        </w:rPr>
        <w:t xml:space="preserve"> 4</w:t>
      </w:r>
      <w:proofErr w:type="gramStart"/>
      <w:r>
        <w:rPr>
          <w:rFonts w:ascii="Times New Roman" w:hAnsi="Times New Roman" w:cs="Times New Roman"/>
          <w:sz w:val="24"/>
          <w:szCs w:val="24"/>
          <w:lang w:val="en-ID"/>
        </w:rPr>
        <w:t>;23</w:t>
      </w:r>
      <w:proofErr w:type="gramEnd"/>
      <w:r>
        <w:rPr>
          <w:rFonts w:ascii="Times New Roman" w:hAnsi="Times New Roman" w:cs="Times New Roman"/>
          <w:sz w:val="24"/>
          <w:szCs w:val="24"/>
          <w:lang w:val="en-ID"/>
        </w:rPr>
        <w:t>-34).</w:t>
      </w:r>
    </w:p>
    <w:p w:rsidR="00F84BD4" w:rsidRPr="00F43D94" w:rsidRDefault="00F84BD4" w:rsidP="00F84BD4">
      <w:pPr>
        <w:spacing w:after="0"/>
        <w:jc w:val="both"/>
        <w:rPr>
          <w:rFonts w:ascii="Times New Roman" w:hAnsi="Times New Roman" w:cs="Times New Roman"/>
          <w:sz w:val="24"/>
          <w:szCs w:val="24"/>
          <w:lang w:val="en-ID"/>
        </w:rPr>
      </w:pPr>
    </w:p>
    <w:p w:rsidR="00F84BD4" w:rsidRDefault="00F84BD4" w:rsidP="00F84BD4">
      <w:pPr>
        <w:spacing w:after="0" w:line="240" w:lineRule="auto"/>
        <w:jc w:val="both"/>
        <w:rPr>
          <w:rFonts w:ascii="Times New Roman" w:hAnsi="Times New Roman" w:cs="Times New Roman"/>
          <w:sz w:val="24"/>
          <w:szCs w:val="24"/>
        </w:rPr>
      </w:pPr>
      <w:r w:rsidRPr="00B95885">
        <w:rPr>
          <w:rFonts w:ascii="Times New Roman" w:hAnsi="Times New Roman" w:cs="Times New Roman"/>
          <w:sz w:val="24"/>
          <w:szCs w:val="24"/>
        </w:rPr>
        <w:t>Undang-Undang No 32 Tahun 2004 Tent</w:t>
      </w:r>
      <w:r>
        <w:rPr>
          <w:rFonts w:ascii="Times New Roman" w:hAnsi="Times New Roman" w:cs="Times New Roman"/>
          <w:sz w:val="24"/>
          <w:szCs w:val="24"/>
        </w:rPr>
        <w:t xml:space="preserve">ang Perimbangan keuangan antara </w:t>
      </w:r>
      <w:r w:rsidRPr="00B95885">
        <w:rPr>
          <w:rFonts w:ascii="Times New Roman" w:hAnsi="Times New Roman" w:cs="Times New Roman"/>
          <w:sz w:val="24"/>
          <w:szCs w:val="24"/>
        </w:rPr>
        <w:t xml:space="preserve">pemerintah </w:t>
      </w:r>
      <w:r>
        <w:rPr>
          <w:rFonts w:ascii="Times New Roman" w:hAnsi="Times New Roman" w:cs="Times New Roman"/>
          <w:sz w:val="24"/>
          <w:szCs w:val="24"/>
        </w:rPr>
        <w:tab/>
      </w:r>
      <w:r w:rsidRPr="00B95885">
        <w:rPr>
          <w:rFonts w:ascii="Times New Roman" w:hAnsi="Times New Roman" w:cs="Times New Roman"/>
          <w:sz w:val="24"/>
          <w:szCs w:val="24"/>
        </w:rPr>
        <w:t>pusat dan pemerintah daera</w:t>
      </w:r>
      <w:r>
        <w:rPr>
          <w:rFonts w:ascii="Times New Roman" w:hAnsi="Times New Roman" w:cs="Times New Roman"/>
          <w:sz w:val="24"/>
          <w:szCs w:val="24"/>
        </w:rPr>
        <w:t>h. Jakarta. Direktorat jenderal</w:t>
      </w:r>
      <w:r>
        <w:rPr>
          <w:rFonts w:ascii="Times New Roman" w:hAnsi="Times New Roman" w:cs="Times New Roman"/>
          <w:sz w:val="24"/>
          <w:szCs w:val="24"/>
        </w:rPr>
        <w:tab/>
      </w:r>
      <w:r w:rsidRPr="00B95885">
        <w:rPr>
          <w:rFonts w:ascii="Times New Roman" w:hAnsi="Times New Roman" w:cs="Times New Roman"/>
          <w:sz w:val="24"/>
          <w:szCs w:val="24"/>
        </w:rPr>
        <w:t>otonomi daerah.</w:t>
      </w:r>
    </w:p>
    <w:p w:rsidR="00F84BD4" w:rsidRPr="00B95885" w:rsidRDefault="00F84BD4" w:rsidP="00F84BD4">
      <w:pPr>
        <w:spacing w:after="0" w:line="240" w:lineRule="auto"/>
        <w:jc w:val="both"/>
        <w:rPr>
          <w:rFonts w:ascii="Times New Roman" w:hAnsi="Times New Roman" w:cs="Times New Roman"/>
          <w:sz w:val="24"/>
          <w:szCs w:val="24"/>
        </w:rPr>
      </w:pPr>
    </w:p>
    <w:p w:rsidR="00F84BD4" w:rsidRPr="006028E5" w:rsidRDefault="00F84BD4" w:rsidP="00F84BD4">
      <w:pPr>
        <w:spacing w:after="0" w:line="240" w:lineRule="auto"/>
        <w:jc w:val="both"/>
        <w:rPr>
          <w:rFonts w:ascii="Times New Roman" w:hAnsi="Times New Roman" w:cs="Times New Roman"/>
          <w:sz w:val="24"/>
          <w:szCs w:val="24"/>
          <w:lang w:val="en-ID"/>
        </w:rPr>
      </w:pPr>
      <w:r w:rsidRPr="00B95885">
        <w:rPr>
          <w:rFonts w:ascii="Times New Roman" w:hAnsi="Times New Roman" w:cs="Times New Roman"/>
          <w:sz w:val="24"/>
          <w:szCs w:val="24"/>
        </w:rPr>
        <w:t>Undang-Undang No 32 Tahun 2004 Tentang Pemerintah Daer</w:t>
      </w:r>
      <w:r>
        <w:rPr>
          <w:rFonts w:ascii="Times New Roman" w:hAnsi="Times New Roman" w:cs="Times New Roman"/>
          <w:sz w:val="24"/>
          <w:szCs w:val="24"/>
        </w:rPr>
        <w:t>ah. Jakarta</w:t>
      </w:r>
      <w:r w:rsidRPr="00B95885">
        <w:rPr>
          <w:rFonts w:ascii="Times New Roman" w:hAnsi="Times New Roman" w:cs="Times New Roman"/>
          <w:sz w:val="24"/>
          <w:szCs w:val="24"/>
        </w:rPr>
        <w:t>.</w:t>
      </w:r>
      <w:r>
        <w:rPr>
          <w:rFonts w:ascii="Times New Roman" w:hAnsi="Times New Roman" w:cs="Times New Roman"/>
          <w:sz w:val="24"/>
          <w:szCs w:val="24"/>
        </w:rPr>
        <w:tab/>
        <w:t xml:space="preserve">Direktor </w:t>
      </w:r>
      <w:r w:rsidRPr="00B95885">
        <w:rPr>
          <w:rFonts w:ascii="Times New Roman" w:hAnsi="Times New Roman" w:cs="Times New Roman"/>
          <w:sz w:val="24"/>
          <w:szCs w:val="24"/>
        </w:rPr>
        <w:t xml:space="preserve">Jenderal </w:t>
      </w:r>
      <w:r>
        <w:rPr>
          <w:rFonts w:ascii="Times New Roman" w:hAnsi="Times New Roman" w:cs="Times New Roman"/>
          <w:sz w:val="24"/>
          <w:szCs w:val="24"/>
        </w:rPr>
        <w:tab/>
      </w:r>
      <w:r w:rsidRPr="00B95885">
        <w:rPr>
          <w:rFonts w:ascii="Times New Roman" w:hAnsi="Times New Roman" w:cs="Times New Roman"/>
          <w:sz w:val="24"/>
          <w:szCs w:val="24"/>
        </w:rPr>
        <w:t>Otonomi Daerah</w:t>
      </w:r>
      <w:r>
        <w:rPr>
          <w:rFonts w:ascii="Times New Roman" w:hAnsi="Times New Roman" w:cs="Times New Roman"/>
          <w:sz w:val="24"/>
          <w:szCs w:val="24"/>
          <w:lang w:val="en-ID"/>
        </w:rPr>
        <w:t>.</w:t>
      </w:r>
    </w:p>
    <w:p w:rsidR="00F84BD4" w:rsidRDefault="00F84BD4" w:rsidP="00F84B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84BD4" w:rsidRDefault="00F84BD4" w:rsidP="00F84BD4">
      <w:pPr>
        <w:autoSpaceDE w:val="0"/>
        <w:autoSpaceDN w:val="0"/>
        <w:adjustRightInd w:val="0"/>
        <w:spacing w:after="0" w:line="240" w:lineRule="auto"/>
        <w:jc w:val="both"/>
        <w:rPr>
          <w:rFonts w:ascii="Times New Roman" w:hAnsi="Times New Roman" w:cs="Times New Roman"/>
          <w:sz w:val="24"/>
          <w:szCs w:val="24"/>
        </w:rPr>
      </w:pPr>
      <w:r w:rsidRPr="00B95885">
        <w:rPr>
          <w:rFonts w:ascii="Times New Roman" w:hAnsi="Times New Roman" w:cs="Times New Roman"/>
          <w:sz w:val="24"/>
          <w:szCs w:val="24"/>
        </w:rPr>
        <w:t xml:space="preserve">Widjaja, 2011. </w:t>
      </w:r>
      <w:r w:rsidRPr="00B95885">
        <w:rPr>
          <w:rFonts w:ascii="Times New Roman" w:hAnsi="Times New Roman" w:cs="Times New Roman"/>
          <w:i/>
          <w:sz w:val="24"/>
          <w:szCs w:val="24"/>
        </w:rPr>
        <w:t>Otonomi Daerah dan Daerah Otonom</w:t>
      </w:r>
      <w:r>
        <w:rPr>
          <w:rFonts w:ascii="Times New Roman" w:hAnsi="Times New Roman" w:cs="Times New Roman"/>
          <w:sz w:val="24"/>
          <w:szCs w:val="24"/>
        </w:rPr>
        <w:t xml:space="preserve">. Jakarta: PT GRAFINDO </w:t>
      </w:r>
      <w:r w:rsidRPr="00B95885">
        <w:rPr>
          <w:rFonts w:ascii="Times New Roman" w:hAnsi="Times New Roman" w:cs="Times New Roman"/>
          <w:sz w:val="24"/>
          <w:szCs w:val="24"/>
        </w:rPr>
        <w:t>Persada</w:t>
      </w:r>
      <w:r>
        <w:rPr>
          <w:rFonts w:ascii="Times New Roman" w:hAnsi="Times New Roman" w:cs="Times New Roman"/>
          <w:sz w:val="24"/>
          <w:szCs w:val="24"/>
          <w:lang w:val="en-ID"/>
        </w:rPr>
        <w:t>.</w:t>
      </w:r>
    </w:p>
    <w:p w:rsidR="00F84BD4" w:rsidRPr="00DF21BF" w:rsidRDefault="00F84BD4" w:rsidP="00F84BD4">
      <w:pPr>
        <w:tabs>
          <w:tab w:val="left" w:pos="2268"/>
          <w:tab w:val="left" w:pos="2835"/>
        </w:tabs>
        <w:autoSpaceDE w:val="0"/>
        <w:autoSpaceDN w:val="0"/>
        <w:adjustRightInd w:val="0"/>
        <w:spacing w:after="0" w:line="240" w:lineRule="auto"/>
        <w:jc w:val="both"/>
        <w:rPr>
          <w:rFonts w:ascii="Times New Roman" w:hAnsi="Times New Roman" w:cs="Times New Roman"/>
          <w:sz w:val="24"/>
          <w:szCs w:val="24"/>
        </w:rPr>
      </w:pPr>
    </w:p>
    <w:p w:rsidR="00F84BD4" w:rsidRDefault="00F84BD4" w:rsidP="00F84BD4">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ID"/>
        </w:rPr>
        <w:t>Yulianti</w:t>
      </w:r>
      <w:proofErr w:type="spellEnd"/>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2016.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Keuangan</w:t>
      </w:r>
      <w:proofErr w:type="spellEnd"/>
      <w:r>
        <w:rPr>
          <w:rFonts w:ascii="Times New Roman" w:hAnsi="Times New Roman" w:cs="Times New Roman"/>
          <w:sz w:val="24"/>
          <w:szCs w:val="24"/>
          <w:lang w:val="en-ID"/>
        </w:rPr>
        <w:t xml:space="preserve"> Daerah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Otonomi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ab/>
      </w:r>
      <w:proofErr w:type="spellStart"/>
      <w:r>
        <w:rPr>
          <w:rFonts w:ascii="Times New Roman" w:hAnsi="Times New Roman" w:cs="Times New Roman"/>
          <w:sz w:val="24"/>
          <w:szCs w:val="24"/>
          <w:lang w:val="en-ID"/>
        </w:rPr>
        <w:t>Daerah.</w:t>
      </w:r>
      <w:r>
        <w:rPr>
          <w:rFonts w:ascii="Times New Roman" w:hAnsi="Times New Roman" w:cs="Times New Roman"/>
          <w:i/>
          <w:sz w:val="24"/>
          <w:szCs w:val="24"/>
          <w:lang w:val="en-ID"/>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ID"/>
        </w:rPr>
        <w:t>Keuangan</w:t>
      </w:r>
      <w:proofErr w:type="spellEnd"/>
      <w:r>
        <w:rPr>
          <w:rFonts w:ascii="Times New Roman" w:hAnsi="Times New Roman" w:cs="Times New Roman"/>
          <w:i/>
          <w:sz w:val="24"/>
          <w:szCs w:val="24"/>
          <w:lang w:val="en-ID"/>
        </w:rPr>
        <w:t xml:space="preserve"> Daerah.</w:t>
      </w:r>
      <w:proofErr w:type="gramEnd"/>
      <w:r>
        <w:rPr>
          <w:rFonts w:ascii="Times New Roman" w:hAnsi="Times New Roman" w:cs="Times New Roman"/>
          <w:i/>
          <w:sz w:val="24"/>
          <w:szCs w:val="24"/>
          <w:lang w:val="en-ID"/>
        </w:rPr>
        <w:t xml:space="preserve"> </w:t>
      </w:r>
      <w:r>
        <w:rPr>
          <w:rFonts w:ascii="Times New Roman" w:hAnsi="Times New Roman" w:cs="Times New Roman"/>
          <w:sz w:val="24"/>
          <w:szCs w:val="24"/>
          <w:lang w:val="en-ID"/>
        </w:rPr>
        <w:t>Yogyakarta: UPP</w:t>
      </w:r>
      <w:r>
        <w:rPr>
          <w:rFonts w:ascii="Times New Roman" w:hAnsi="Times New Roman" w:cs="Times New Roman"/>
          <w:sz w:val="24"/>
          <w:szCs w:val="24"/>
          <w:lang w:val="en-ID"/>
        </w:rPr>
        <w:tab/>
        <w:t>YKPN</w:t>
      </w:r>
      <w:r>
        <w:rPr>
          <w:rFonts w:ascii="Times New Roman" w:hAnsi="Times New Roman" w:cs="Times New Roman"/>
          <w:sz w:val="24"/>
          <w:szCs w:val="24"/>
        </w:rPr>
        <w:tab/>
      </w:r>
    </w:p>
    <w:p w:rsidR="00F84BD4" w:rsidRDefault="00F84BD4" w:rsidP="00F84BD4">
      <w:pPr>
        <w:spacing w:after="0" w:line="240" w:lineRule="auto"/>
        <w:jc w:val="both"/>
        <w:rPr>
          <w:rFonts w:ascii="Times New Roman" w:hAnsi="Times New Roman" w:cs="Times New Roman"/>
          <w:sz w:val="24"/>
          <w:szCs w:val="24"/>
        </w:rPr>
      </w:pPr>
    </w:p>
    <w:p w:rsidR="00F84BD4" w:rsidRDefault="00F84BD4" w:rsidP="00F84BD4">
      <w:pPr>
        <w:spacing w:after="0" w:line="240" w:lineRule="auto"/>
        <w:jc w:val="both"/>
        <w:rPr>
          <w:rFonts w:ascii="Times New Roman" w:hAnsi="Times New Roman" w:cs="Times New Roman"/>
          <w:sz w:val="24"/>
          <w:szCs w:val="24"/>
        </w:rPr>
      </w:pPr>
      <w:r w:rsidRPr="00B95885">
        <w:rPr>
          <w:rFonts w:ascii="Times New Roman" w:hAnsi="Times New Roman" w:cs="Times New Roman"/>
          <w:sz w:val="24"/>
          <w:szCs w:val="24"/>
        </w:rPr>
        <w:t>Zai, Nias Tivis. 2018 Analisis Perkemb</w:t>
      </w:r>
      <w:r>
        <w:rPr>
          <w:rFonts w:ascii="Times New Roman" w:hAnsi="Times New Roman" w:cs="Times New Roman"/>
          <w:sz w:val="24"/>
          <w:szCs w:val="24"/>
        </w:rPr>
        <w:t xml:space="preserve">angan Kemampuan Keuangan Daerah </w:t>
      </w:r>
      <w:r w:rsidRPr="00B95885">
        <w:rPr>
          <w:rFonts w:ascii="Times New Roman" w:hAnsi="Times New Roman" w:cs="Times New Roman"/>
          <w:sz w:val="24"/>
          <w:szCs w:val="24"/>
        </w:rPr>
        <w:t xml:space="preserve">Dalam </w:t>
      </w:r>
      <w:r>
        <w:rPr>
          <w:rFonts w:ascii="Times New Roman" w:hAnsi="Times New Roman" w:cs="Times New Roman"/>
          <w:sz w:val="24"/>
          <w:szCs w:val="24"/>
        </w:rPr>
        <w:tab/>
      </w:r>
      <w:r w:rsidRPr="00B95885">
        <w:rPr>
          <w:rFonts w:ascii="Times New Roman" w:hAnsi="Times New Roman" w:cs="Times New Roman"/>
          <w:sz w:val="24"/>
          <w:szCs w:val="24"/>
        </w:rPr>
        <w:t xml:space="preserve">Pelaksanaan Atonomi Daerah Kabupaten Nias Barat . </w:t>
      </w:r>
      <w:r>
        <w:rPr>
          <w:rFonts w:ascii="Times New Roman" w:hAnsi="Times New Roman" w:cs="Times New Roman"/>
          <w:i/>
          <w:sz w:val="24"/>
          <w:szCs w:val="24"/>
        </w:rPr>
        <w:t>S</w:t>
      </w:r>
      <w:r w:rsidRPr="00B95885">
        <w:rPr>
          <w:rFonts w:ascii="Times New Roman" w:hAnsi="Times New Roman" w:cs="Times New Roman"/>
          <w:i/>
          <w:sz w:val="24"/>
          <w:szCs w:val="24"/>
        </w:rPr>
        <w:t>kripsi</w:t>
      </w:r>
      <w:r w:rsidRPr="00B95885">
        <w:rPr>
          <w:rFonts w:ascii="Times New Roman" w:hAnsi="Times New Roman" w:cs="Times New Roman"/>
          <w:sz w:val="24"/>
          <w:szCs w:val="24"/>
        </w:rPr>
        <w:t>:</w:t>
      </w:r>
      <w:r>
        <w:rPr>
          <w:rFonts w:ascii="Times New Roman" w:hAnsi="Times New Roman" w:cs="Times New Roman"/>
          <w:sz w:val="24"/>
          <w:szCs w:val="24"/>
        </w:rPr>
        <w:tab/>
        <w:t xml:space="preserve">Progaram S-1 </w:t>
      </w:r>
      <w:r>
        <w:rPr>
          <w:rFonts w:ascii="Times New Roman" w:hAnsi="Times New Roman" w:cs="Times New Roman"/>
          <w:sz w:val="24"/>
          <w:szCs w:val="24"/>
        </w:rPr>
        <w:tab/>
        <w:t>STIE Nias Selatan</w:t>
      </w:r>
      <w:r>
        <w:rPr>
          <w:rFonts w:ascii="Times New Roman" w:hAnsi="Times New Roman" w:cs="Times New Roman"/>
          <w:sz w:val="24"/>
          <w:szCs w:val="24"/>
          <w:lang w:val="en-ID"/>
        </w:rPr>
        <w:t>.</w:t>
      </w:r>
    </w:p>
    <w:p w:rsidR="00F84BD4" w:rsidRPr="00F84BD4" w:rsidRDefault="00F84BD4" w:rsidP="00F84BD4">
      <w:pPr>
        <w:spacing w:after="0" w:line="360" w:lineRule="auto"/>
        <w:jc w:val="both"/>
        <w:rPr>
          <w:rFonts w:ascii="Times New Roman" w:hAnsi="Times New Roman" w:cs="Times New Roman"/>
          <w:b/>
          <w:sz w:val="24"/>
          <w:szCs w:val="24"/>
        </w:rPr>
      </w:pPr>
    </w:p>
    <w:sectPr w:rsidR="00F84BD4" w:rsidRPr="00F84BD4" w:rsidSect="00226207">
      <w:headerReference w:type="default" r:id="rId15"/>
      <w:pgSz w:w="11906" w:h="16838" w:code="9"/>
      <w:pgMar w:top="1134" w:right="1134" w:bottom="1134" w:left="1701" w:header="709" w:footer="709" w:gutter="0"/>
      <w:pgNumType w:start="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2D" w:rsidRDefault="00A3662D" w:rsidP="006214C6">
      <w:pPr>
        <w:spacing w:after="0" w:line="240" w:lineRule="auto"/>
      </w:pPr>
      <w:r>
        <w:separator/>
      </w:r>
    </w:p>
  </w:endnote>
  <w:endnote w:type="continuationSeparator" w:id="0">
    <w:p w:rsidR="00A3662D" w:rsidRDefault="00A3662D" w:rsidP="0062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4B" w:rsidRDefault="007F7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584791"/>
      <w:docPartObj>
        <w:docPartGallery w:val="Page Numbers (Bottom of Page)"/>
        <w:docPartUnique/>
      </w:docPartObj>
    </w:sdtPr>
    <w:sdtEndPr>
      <w:rPr>
        <w:noProof/>
      </w:rPr>
    </w:sdtEndPr>
    <w:sdtContent>
      <w:p w:rsidR="007F7D4B" w:rsidRDefault="007F7D4B">
        <w:pPr>
          <w:pStyle w:val="Footer"/>
          <w:jc w:val="center"/>
        </w:pPr>
        <w:r>
          <w:fldChar w:fldCharType="begin"/>
        </w:r>
        <w:r>
          <w:instrText xml:space="preserve"> PAGE   \* MERGEFORMAT </w:instrText>
        </w:r>
        <w:r>
          <w:fldChar w:fldCharType="separate"/>
        </w:r>
        <w:r>
          <w:rPr>
            <w:noProof/>
          </w:rPr>
          <w:t>258</w:t>
        </w:r>
        <w:r>
          <w:rPr>
            <w:noProof/>
          </w:rPr>
          <w:fldChar w:fldCharType="end"/>
        </w:r>
      </w:p>
    </w:sdtContent>
  </w:sdt>
  <w:p w:rsidR="007F7D4B" w:rsidRDefault="007F7D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4B" w:rsidRDefault="007F7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2D" w:rsidRDefault="00A3662D" w:rsidP="006214C6">
      <w:pPr>
        <w:spacing w:after="0" w:line="240" w:lineRule="auto"/>
      </w:pPr>
      <w:r>
        <w:separator/>
      </w:r>
    </w:p>
  </w:footnote>
  <w:footnote w:type="continuationSeparator" w:id="0">
    <w:p w:rsidR="00A3662D" w:rsidRDefault="00A3662D" w:rsidP="006214C6">
      <w:pPr>
        <w:spacing w:after="0" w:line="240" w:lineRule="auto"/>
      </w:pPr>
      <w:r>
        <w:continuationSeparator/>
      </w:r>
    </w:p>
  </w:footnote>
  <w:footnote w:id="1">
    <w:p w:rsidR="00A3662D" w:rsidRDefault="00A3662D">
      <w:pPr>
        <w:pStyle w:val="FootnoteText"/>
        <w:rPr>
          <w:rFonts w:ascii="Times New Roman" w:hAnsi="Times New Roman" w:cs="Times New Roman"/>
          <w:sz w:val="24"/>
        </w:rPr>
      </w:pPr>
      <w:r w:rsidRPr="003D68CF">
        <w:rPr>
          <w:rStyle w:val="FootnoteReference"/>
          <w:rFonts w:ascii="Times New Roman" w:hAnsi="Times New Roman" w:cs="Times New Roman"/>
          <w:sz w:val="24"/>
          <w:vertAlign w:val="baseline"/>
        </w:rPr>
        <w:footnoteRef/>
      </w:r>
      <w:r w:rsidRPr="003D68CF">
        <w:rPr>
          <w:rFonts w:ascii="Times New Roman" w:hAnsi="Times New Roman" w:cs="Times New Roman"/>
          <w:sz w:val="24"/>
        </w:rPr>
        <w:t xml:space="preserve"> </w:t>
      </w:r>
      <w:r>
        <w:rPr>
          <w:rFonts w:ascii="Times New Roman" w:hAnsi="Times New Roman" w:cs="Times New Roman"/>
          <w:sz w:val="24"/>
        </w:rPr>
        <w:t>Alumni Program Studi Manajemen STIE Nias Selatan (</w:t>
      </w:r>
      <w:hyperlink r:id="rId1" w:history="1">
        <w:r w:rsidRPr="008F0632">
          <w:rPr>
            <w:rStyle w:val="Hyperlink"/>
            <w:rFonts w:ascii="Times New Roman" w:hAnsi="Times New Roman" w:cs="Times New Roman"/>
            <w:sz w:val="24"/>
          </w:rPr>
          <w:t>dakhititisman@gmail.com</w:t>
        </w:r>
      </w:hyperlink>
      <w:r>
        <w:rPr>
          <w:rFonts w:ascii="Times New Roman" w:hAnsi="Times New Roman" w:cs="Times New Roman"/>
          <w:sz w:val="24"/>
        </w:rPr>
        <w:t>)</w:t>
      </w:r>
    </w:p>
    <w:p w:rsidR="00A3662D" w:rsidRDefault="00A3662D">
      <w:pPr>
        <w:pStyle w:val="FootnoteText"/>
        <w:rPr>
          <w:rFonts w:ascii="Times New Roman" w:hAnsi="Times New Roman" w:cs="Times New Roman"/>
          <w:sz w:val="24"/>
        </w:rPr>
      </w:pPr>
      <w:r>
        <w:rPr>
          <w:rFonts w:ascii="Times New Roman" w:hAnsi="Times New Roman" w:cs="Times New Roman"/>
          <w:sz w:val="24"/>
        </w:rPr>
        <w:t>2 Dosen Tetap STIE Nias Selatan (</w:t>
      </w:r>
      <w:hyperlink r:id="rId2" w:history="1">
        <w:r w:rsidRPr="008F0632">
          <w:rPr>
            <w:rStyle w:val="Hyperlink"/>
            <w:rFonts w:ascii="Times New Roman" w:hAnsi="Times New Roman" w:cs="Times New Roman"/>
            <w:sz w:val="24"/>
          </w:rPr>
          <w:t>anskaria1867@gmail.com</w:t>
        </w:r>
      </w:hyperlink>
      <w:r>
        <w:rPr>
          <w:rFonts w:ascii="Times New Roman" w:hAnsi="Times New Roman" w:cs="Times New Roman"/>
          <w:sz w:val="24"/>
        </w:rPr>
        <w:t>)</w:t>
      </w:r>
    </w:p>
    <w:p w:rsidR="00A3662D" w:rsidRDefault="00A3662D">
      <w:pPr>
        <w:pStyle w:val="FootnoteText"/>
        <w:rPr>
          <w:rFonts w:ascii="Times New Roman" w:hAnsi="Times New Roman" w:cs="Times New Roman"/>
          <w:sz w:val="24"/>
        </w:rPr>
      </w:pPr>
      <w:r>
        <w:rPr>
          <w:rFonts w:ascii="Times New Roman" w:hAnsi="Times New Roman" w:cs="Times New Roman"/>
          <w:sz w:val="24"/>
        </w:rPr>
        <w:t>3 Dosen Tetap STIE Nias Selatan (</w:t>
      </w:r>
      <w:hyperlink r:id="rId3" w:history="1">
        <w:r w:rsidRPr="008F0632">
          <w:rPr>
            <w:rStyle w:val="Hyperlink"/>
            <w:rFonts w:ascii="Times New Roman" w:hAnsi="Times New Roman" w:cs="Times New Roman"/>
            <w:sz w:val="24"/>
          </w:rPr>
          <w:t>jhontelda@gmail.com</w:t>
        </w:r>
      </w:hyperlink>
      <w:r>
        <w:rPr>
          <w:rFonts w:ascii="Times New Roman" w:hAnsi="Times New Roman" w:cs="Times New Roman"/>
          <w:sz w:val="24"/>
        </w:rPr>
        <w:t>)</w:t>
      </w:r>
    </w:p>
    <w:p w:rsidR="00A3662D" w:rsidRPr="003D68CF" w:rsidRDefault="00A3662D">
      <w:pPr>
        <w:pStyle w:val="FootnoteText"/>
        <w:rPr>
          <w:rFonts w:ascii="Times New Roman" w:hAnsi="Times New Roman" w:cs="Times New Roman"/>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4B" w:rsidRDefault="007F7D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07" w:rsidRDefault="00226207" w:rsidP="00226207">
    <w:pPr>
      <w:pStyle w:val="Header"/>
      <w:tabs>
        <w:tab w:val="left" w:pos="5670"/>
      </w:tabs>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ISSN: 2614-381X</w:t>
    </w:r>
  </w:p>
  <w:p w:rsidR="00226207" w:rsidRDefault="00226207" w:rsidP="00226207">
    <w:pPr>
      <w:pStyle w:val="Header"/>
      <w:tabs>
        <w:tab w:val="left" w:pos="5670"/>
      </w:tabs>
      <w:rPr>
        <w:rFonts w:ascii="Times New Roman" w:hAnsi="Times New Roman" w:cs="Times New Roman"/>
        <w:b/>
        <w:i/>
        <w:sz w:val="24"/>
        <w:szCs w:val="24"/>
      </w:rPr>
    </w:pPr>
    <w:r>
      <w:rPr>
        <w:rFonts w:ascii="Times New Roman" w:hAnsi="Times New Roman" w:cs="Times New Roman"/>
        <w:b/>
        <w:i/>
        <w:sz w:val="24"/>
        <w:szCs w:val="24"/>
      </w:rPr>
      <w:t>Jurnal Ilmiah Mahasiwa Nias Selatan</w:t>
    </w:r>
  </w:p>
  <w:p w:rsidR="00226207" w:rsidRDefault="00226207" w:rsidP="00226207">
    <w:pPr>
      <w:pStyle w:val="Header"/>
      <w:rPr>
        <w:rFonts w:ascii="Times New Roman" w:hAnsi="Times New Roman" w:cs="Times New Roman"/>
        <w:sz w:val="24"/>
        <w:szCs w:val="24"/>
      </w:rPr>
    </w:pPr>
    <w:r>
      <w:rPr>
        <w:rFonts w:ascii="Times New Roman" w:hAnsi="Times New Roman" w:cs="Times New Roman"/>
        <w:b/>
        <w:i/>
        <w:sz w:val="24"/>
        <w:szCs w:val="24"/>
      </w:rPr>
      <w:t xml:space="preserve">Volume 4, Nomor 2, Juli 2021, </w:t>
    </w:r>
    <w:r w:rsidR="007F7D4B">
      <w:rPr>
        <w:rFonts w:ascii="Times New Roman" w:hAnsi="Times New Roman" w:cs="Times New Roman"/>
        <w:b/>
        <w:i/>
        <w:sz w:val="24"/>
        <w:szCs w:val="24"/>
      </w:rPr>
      <w:t>Hal. 258-2</w:t>
    </w:r>
    <w:r>
      <w:rPr>
        <w:rFonts w:ascii="Times New Roman" w:hAnsi="Times New Roman" w:cs="Times New Roman"/>
        <w:b/>
        <w:i/>
        <w:sz w:val="24"/>
        <w:szCs w:val="24"/>
      </w:rPr>
      <w:t>7</w:t>
    </w:r>
    <w:r w:rsidR="007F7D4B">
      <w:rPr>
        <w:rFonts w:ascii="Times New Roman" w:hAnsi="Times New Roman" w:cs="Times New Roman"/>
        <w:b/>
        <w:i/>
        <w:sz w:val="24"/>
        <w:szCs w:val="24"/>
      </w:rPr>
      <w:t>1</w:t>
    </w:r>
    <w:bookmarkStart w:id="0" w:name="_GoBack"/>
    <w:bookmarkEnd w:id="0"/>
  </w:p>
  <w:p w:rsidR="00A3662D" w:rsidRPr="00CB51BD" w:rsidRDefault="00A3662D" w:rsidP="00CB5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4B" w:rsidRDefault="007F7D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07" w:rsidRPr="00226207" w:rsidRDefault="00226207" w:rsidP="00226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017"/>
    <w:multiLevelType w:val="multilevel"/>
    <w:tmpl w:val="07114017"/>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B23A85"/>
    <w:multiLevelType w:val="multilevel"/>
    <w:tmpl w:val="08B23A85"/>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E257F5"/>
    <w:multiLevelType w:val="hybridMultilevel"/>
    <w:tmpl w:val="5DA284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971CF1"/>
    <w:multiLevelType w:val="multilevel"/>
    <w:tmpl w:val="FA7AD5A2"/>
    <w:lvl w:ilvl="0">
      <w:start w:val="1"/>
      <w:numFmt w:val="decimal"/>
      <w:lvlText w:val="%1."/>
      <w:lvlJc w:val="left"/>
      <w:pPr>
        <w:ind w:left="72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2B0E4C"/>
    <w:multiLevelType w:val="hybridMultilevel"/>
    <w:tmpl w:val="1940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702C2"/>
    <w:multiLevelType w:val="hybridMultilevel"/>
    <w:tmpl w:val="7CE024E4"/>
    <w:lvl w:ilvl="0" w:tplc="92F08F7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02B6DF1"/>
    <w:multiLevelType w:val="multilevel"/>
    <w:tmpl w:val="069AC4E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266471DA"/>
    <w:multiLevelType w:val="hybridMultilevel"/>
    <w:tmpl w:val="C3983918"/>
    <w:lvl w:ilvl="0" w:tplc="BDFE4AB6">
      <w:start w:val="1"/>
      <w:numFmt w:val="decimal"/>
      <w:lvlText w:val="%1."/>
      <w:lvlJc w:val="left"/>
      <w:pPr>
        <w:ind w:left="928" w:hanging="360"/>
      </w:pPr>
      <w:rPr>
        <w:rFonts w:hint="default"/>
        <w:b/>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8">
    <w:nsid w:val="2B865E47"/>
    <w:multiLevelType w:val="multilevel"/>
    <w:tmpl w:val="5590CF54"/>
    <w:lvl w:ilvl="0">
      <w:start w:val="1"/>
      <w:numFmt w:val="upperLetter"/>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nsid w:val="2F075F67"/>
    <w:multiLevelType w:val="multilevel"/>
    <w:tmpl w:val="E82223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F260A7F"/>
    <w:multiLevelType w:val="multilevel"/>
    <w:tmpl w:val="C638F5AC"/>
    <w:lvl w:ilvl="0">
      <w:start w:val="1"/>
      <w:numFmt w:val="decimal"/>
      <w:lvlText w:val="%1"/>
      <w:lvlJc w:val="left"/>
      <w:pPr>
        <w:ind w:left="450" w:hanging="450"/>
      </w:pPr>
      <w:rPr>
        <w:rFonts w:hint="default"/>
        <w:b/>
        <w:sz w:val="28"/>
      </w:rPr>
    </w:lvl>
    <w:lvl w:ilvl="1">
      <w:start w:val="1"/>
      <w:numFmt w:val="decimal"/>
      <w:lvlText w:val="%1.%2"/>
      <w:lvlJc w:val="left"/>
      <w:pPr>
        <w:ind w:left="450" w:hanging="450"/>
      </w:pPr>
      <w:rPr>
        <w:rFonts w:hint="default"/>
        <w:b/>
        <w:sz w:val="24"/>
        <w:szCs w:val="24"/>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11">
    <w:nsid w:val="31566EEB"/>
    <w:multiLevelType w:val="hybridMultilevel"/>
    <w:tmpl w:val="5F8291E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3024E1"/>
    <w:multiLevelType w:val="multilevel"/>
    <w:tmpl w:val="2F36847C"/>
    <w:lvl w:ilvl="0">
      <w:start w:val="1"/>
      <w:numFmt w:val="decimal"/>
      <w:lvlText w:val="%1."/>
      <w:lvlJc w:val="left"/>
      <w:pPr>
        <w:ind w:left="786" w:hanging="360"/>
      </w:pPr>
    </w:lvl>
    <w:lvl w:ilvl="1">
      <w:start w:val="3"/>
      <w:numFmt w:val="decimal"/>
      <w:isLgl/>
      <w:lvlText w:val="%1.%2"/>
      <w:lvlJc w:val="left"/>
      <w:pPr>
        <w:ind w:left="1215" w:hanging="36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13">
    <w:nsid w:val="472778EC"/>
    <w:multiLevelType w:val="hybridMultilevel"/>
    <w:tmpl w:val="1BDC2EF8"/>
    <w:lvl w:ilvl="0" w:tplc="E75EB15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B745DEB"/>
    <w:multiLevelType w:val="hybridMultilevel"/>
    <w:tmpl w:val="DF8A3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027BD"/>
    <w:multiLevelType w:val="hybridMultilevel"/>
    <w:tmpl w:val="6FACA7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5A37DB"/>
    <w:multiLevelType w:val="hybridMultilevel"/>
    <w:tmpl w:val="A70CE0D8"/>
    <w:lvl w:ilvl="0" w:tplc="0421000F">
      <w:start w:val="1"/>
      <w:numFmt w:val="decimal"/>
      <w:lvlText w:val="%1."/>
      <w:lvlJc w:val="left"/>
      <w:pPr>
        <w:ind w:left="720" w:hanging="360"/>
      </w:pPr>
      <w:rPr>
        <w:rFonts w:hint="default"/>
      </w:rPr>
    </w:lvl>
    <w:lvl w:ilvl="1" w:tplc="64A0E1E2">
      <w:start w:val="1"/>
      <w:numFmt w:val="decimal"/>
      <w:lvlText w:val="%2."/>
      <w:lvlJc w:val="left"/>
      <w:pPr>
        <w:ind w:left="1440" w:hanging="360"/>
      </w:pPr>
      <w:rPr>
        <w:rFonts w:ascii="Times New Roman" w:eastAsiaTheme="minorHAnsi" w:hAnsi="Times New Roman" w:cstheme="minorBidi"/>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21237BA"/>
    <w:multiLevelType w:val="multilevel"/>
    <w:tmpl w:val="521237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38B3EB5"/>
    <w:multiLevelType w:val="hybridMultilevel"/>
    <w:tmpl w:val="CF68638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717BA7"/>
    <w:multiLevelType w:val="hybridMultilevel"/>
    <w:tmpl w:val="14BE2FDC"/>
    <w:lvl w:ilvl="0" w:tplc="78061340">
      <w:start w:val="1"/>
      <w:numFmt w:val="decimal"/>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61CE671F"/>
    <w:multiLevelType w:val="multilevel"/>
    <w:tmpl w:val="C10EAF94"/>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62651758"/>
    <w:multiLevelType w:val="multilevel"/>
    <w:tmpl w:val="A066FB5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rPr>
        <w:b w:val="0"/>
      </w:r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651345F5"/>
    <w:multiLevelType w:val="multilevel"/>
    <w:tmpl w:val="5562EA54"/>
    <w:lvl w:ilvl="0">
      <w:start w:val="3"/>
      <w:numFmt w:val="decimal"/>
      <w:lvlText w:val="%1"/>
      <w:lvlJc w:val="left"/>
      <w:pPr>
        <w:ind w:left="360" w:hanging="360"/>
      </w:pPr>
      <w:rPr>
        <w:rFonts w:hint="default"/>
        <w:b w:val="0"/>
      </w:rPr>
    </w:lvl>
    <w:lvl w:ilvl="1">
      <w:start w:val="7"/>
      <w:numFmt w:val="decimal"/>
      <w:lvlText w:val="%1.%2"/>
      <w:lvlJc w:val="left"/>
      <w:pPr>
        <w:ind w:left="644"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67A57835"/>
    <w:multiLevelType w:val="multilevel"/>
    <w:tmpl w:val="AADAF800"/>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nsid w:val="67F04199"/>
    <w:multiLevelType w:val="multilevel"/>
    <w:tmpl w:val="67F04199"/>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79BB4F70"/>
    <w:multiLevelType w:val="hybridMultilevel"/>
    <w:tmpl w:val="7E3E8860"/>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7BAC404F"/>
    <w:multiLevelType w:val="multilevel"/>
    <w:tmpl w:val="B9A0A8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5"/>
  </w:num>
  <w:num w:numId="3">
    <w:abstractNumId w:val="4"/>
  </w:num>
  <w:num w:numId="4">
    <w:abstractNumId w:val="12"/>
  </w:num>
  <w:num w:numId="5">
    <w:abstractNumId w:val="1"/>
  </w:num>
  <w:num w:numId="6">
    <w:abstractNumId w:val="17"/>
  </w:num>
  <w:num w:numId="7">
    <w:abstractNumId w:val="0"/>
  </w:num>
  <w:num w:numId="8">
    <w:abstractNumId w:val="21"/>
  </w:num>
  <w:num w:numId="9">
    <w:abstractNumId w:val="24"/>
  </w:num>
  <w:num w:numId="10">
    <w:abstractNumId w:val="2"/>
  </w:num>
  <w:num w:numId="11">
    <w:abstractNumId w:val="20"/>
  </w:num>
  <w:num w:numId="12">
    <w:abstractNumId w:val="19"/>
  </w:num>
  <w:num w:numId="13">
    <w:abstractNumId w:val="16"/>
  </w:num>
  <w:num w:numId="14">
    <w:abstractNumId w:val="7"/>
  </w:num>
  <w:num w:numId="15">
    <w:abstractNumId w:val="22"/>
  </w:num>
  <w:num w:numId="16">
    <w:abstractNumId w:val="11"/>
  </w:num>
  <w:num w:numId="17">
    <w:abstractNumId w:val="6"/>
  </w:num>
  <w:num w:numId="18">
    <w:abstractNumId w:val="23"/>
  </w:num>
  <w:num w:numId="19">
    <w:abstractNumId w:val="5"/>
  </w:num>
  <w:num w:numId="20">
    <w:abstractNumId w:val="26"/>
  </w:num>
  <w:num w:numId="21">
    <w:abstractNumId w:val="14"/>
  </w:num>
  <w:num w:numId="22">
    <w:abstractNumId w:val="18"/>
  </w:num>
  <w:num w:numId="23">
    <w:abstractNumId w:val="8"/>
  </w:num>
  <w:num w:numId="24">
    <w:abstractNumId w:val="13"/>
  </w:num>
  <w:num w:numId="25">
    <w:abstractNumId w:val="25"/>
  </w:num>
  <w:num w:numId="26">
    <w:abstractNumId w:val="3"/>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2"/>
  </w:compat>
  <w:rsids>
    <w:rsidRoot w:val="000B64C0"/>
    <w:rsid w:val="000001D8"/>
    <w:rsid w:val="000007E1"/>
    <w:rsid w:val="00002EA2"/>
    <w:rsid w:val="0000320C"/>
    <w:rsid w:val="000055D7"/>
    <w:rsid w:val="00007245"/>
    <w:rsid w:val="000076F7"/>
    <w:rsid w:val="000129CA"/>
    <w:rsid w:val="000152F3"/>
    <w:rsid w:val="000165DB"/>
    <w:rsid w:val="00021907"/>
    <w:rsid w:val="000242FE"/>
    <w:rsid w:val="000249C6"/>
    <w:rsid w:val="00026CC6"/>
    <w:rsid w:val="00037D3F"/>
    <w:rsid w:val="00040590"/>
    <w:rsid w:val="00040BEA"/>
    <w:rsid w:val="00045F07"/>
    <w:rsid w:val="000479A2"/>
    <w:rsid w:val="00054FAE"/>
    <w:rsid w:val="00055206"/>
    <w:rsid w:val="00055463"/>
    <w:rsid w:val="000557B2"/>
    <w:rsid w:val="00055867"/>
    <w:rsid w:val="000626E8"/>
    <w:rsid w:val="00062CB5"/>
    <w:rsid w:val="0006514C"/>
    <w:rsid w:val="00071A95"/>
    <w:rsid w:val="00074859"/>
    <w:rsid w:val="00075E89"/>
    <w:rsid w:val="0007627B"/>
    <w:rsid w:val="00076BC2"/>
    <w:rsid w:val="00076E9C"/>
    <w:rsid w:val="00080368"/>
    <w:rsid w:val="000815D0"/>
    <w:rsid w:val="0008691B"/>
    <w:rsid w:val="0009231C"/>
    <w:rsid w:val="0009311B"/>
    <w:rsid w:val="00093CCD"/>
    <w:rsid w:val="00094404"/>
    <w:rsid w:val="00095767"/>
    <w:rsid w:val="0009717F"/>
    <w:rsid w:val="000A2282"/>
    <w:rsid w:val="000A26AB"/>
    <w:rsid w:val="000A2C72"/>
    <w:rsid w:val="000A4AEB"/>
    <w:rsid w:val="000A7FB7"/>
    <w:rsid w:val="000B042D"/>
    <w:rsid w:val="000B0647"/>
    <w:rsid w:val="000B0ED5"/>
    <w:rsid w:val="000B2628"/>
    <w:rsid w:val="000B4E33"/>
    <w:rsid w:val="000B5BF4"/>
    <w:rsid w:val="000B64C0"/>
    <w:rsid w:val="000C3EF0"/>
    <w:rsid w:val="000C48D7"/>
    <w:rsid w:val="000C571C"/>
    <w:rsid w:val="000C58D7"/>
    <w:rsid w:val="000C61F0"/>
    <w:rsid w:val="000C75ED"/>
    <w:rsid w:val="000D14EE"/>
    <w:rsid w:val="000D68C8"/>
    <w:rsid w:val="000D738A"/>
    <w:rsid w:val="000E0B8F"/>
    <w:rsid w:val="000E2260"/>
    <w:rsid w:val="000E7AAD"/>
    <w:rsid w:val="000F0AC8"/>
    <w:rsid w:val="000F374D"/>
    <w:rsid w:val="000F6731"/>
    <w:rsid w:val="000F678B"/>
    <w:rsid w:val="000F7CE3"/>
    <w:rsid w:val="00101236"/>
    <w:rsid w:val="00104128"/>
    <w:rsid w:val="00105CDB"/>
    <w:rsid w:val="001060C2"/>
    <w:rsid w:val="00116BD2"/>
    <w:rsid w:val="00117C8D"/>
    <w:rsid w:val="00121690"/>
    <w:rsid w:val="00121C7C"/>
    <w:rsid w:val="00122DEA"/>
    <w:rsid w:val="0012731B"/>
    <w:rsid w:val="0012785D"/>
    <w:rsid w:val="001329C7"/>
    <w:rsid w:val="001353ED"/>
    <w:rsid w:val="001405C5"/>
    <w:rsid w:val="0014116B"/>
    <w:rsid w:val="00145B4B"/>
    <w:rsid w:val="001464EE"/>
    <w:rsid w:val="00147B55"/>
    <w:rsid w:val="0015313B"/>
    <w:rsid w:val="00154615"/>
    <w:rsid w:val="00156F19"/>
    <w:rsid w:val="001570A6"/>
    <w:rsid w:val="001577A9"/>
    <w:rsid w:val="00157D95"/>
    <w:rsid w:val="001612A8"/>
    <w:rsid w:val="00162339"/>
    <w:rsid w:val="001652DF"/>
    <w:rsid w:val="00170CA6"/>
    <w:rsid w:val="00173CB4"/>
    <w:rsid w:val="00182000"/>
    <w:rsid w:val="00182A4D"/>
    <w:rsid w:val="001856AA"/>
    <w:rsid w:val="00185E99"/>
    <w:rsid w:val="00191598"/>
    <w:rsid w:val="001931F5"/>
    <w:rsid w:val="0019472B"/>
    <w:rsid w:val="00197827"/>
    <w:rsid w:val="00197F03"/>
    <w:rsid w:val="001A56E5"/>
    <w:rsid w:val="001A68B4"/>
    <w:rsid w:val="001A6E7F"/>
    <w:rsid w:val="001B410A"/>
    <w:rsid w:val="001B5763"/>
    <w:rsid w:val="001B69B6"/>
    <w:rsid w:val="001C181D"/>
    <w:rsid w:val="001C2621"/>
    <w:rsid w:val="001C5A87"/>
    <w:rsid w:val="001C60CB"/>
    <w:rsid w:val="001C61A7"/>
    <w:rsid w:val="001C7113"/>
    <w:rsid w:val="001C7268"/>
    <w:rsid w:val="001D06F9"/>
    <w:rsid w:val="001D7191"/>
    <w:rsid w:val="001D7DE3"/>
    <w:rsid w:val="001E0996"/>
    <w:rsid w:val="001E0BD7"/>
    <w:rsid w:val="001E4FCA"/>
    <w:rsid w:val="001E58B4"/>
    <w:rsid w:val="001E6B21"/>
    <w:rsid w:val="001F1DAE"/>
    <w:rsid w:val="001F2367"/>
    <w:rsid w:val="001F2DED"/>
    <w:rsid w:val="001F7870"/>
    <w:rsid w:val="002001BC"/>
    <w:rsid w:val="0020371C"/>
    <w:rsid w:val="00206EF3"/>
    <w:rsid w:val="002143E9"/>
    <w:rsid w:val="00216E4A"/>
    <w:rsid w:val="0021703D"/>
    <w:rsid w:val="00217466"/>
    <w:rsid w:val="002176A9"/>
    <w:rsid w:val="00223E39"/>
    <w:rsid w:val="00226207"/>
    <w:rsid w:val="00226E07"/>
    <w:rsid w:val="00227BAC"/>
    <w:rsid w:val="002314C2"/>
    <w:rsid w:val="00233840"/>
    <w:rsid w:val="00236C4E"/>
    <w:rsid w:val="00240EC3"/>
    <w:rsid w:val="002457D3"/>
    <w:rsid w:val="00246C17"/>
    <w:rsid w:val="0025013D"/>
    <w:rsid w:val="002632D0"/>
    <w:rsid w:val="00266045"/>
    <w:rsid w:val="00267B55"/>
    <w:rsid w:val="00270E21"/>
    <w:rsid w:val="00271536"/>
    <w:rsid w:val="00272945"/>
    <w:rsid w:val="00275A25"/>
    <w:rsid w:val="002766F4"/>
    <w:rsid w:val="00280B81"/>
    <w:rsid w:val="00291887"/>
    <w:rsid w:val="0029245D"/>
    <w:rsid w:val="00293383"/>
    <w:rsid w:val="002967B7"/>
    <w:rsid w:val="002A19E5"/>
    <w:rsid w:val="002A2852"/>
    <w:rsid w:val="002A4038"/>
    <w:rsid w:val="002A6E83"/>
    <w:rsid w:val="002B0BC4"/>
    <w:rsid w:val="002B3A92"/>
    <w:rsid w:val="002C0047"/>
    <w:rsid w:val="002C4EB6"/>
    <w:rsid w:val="002D2EBE"/>
    <w:rsid w:val="002D367F"/>
    <w:rsid w:val="002D3EBA"/>
    <w:rsid w:val="002D479B"/>
    <w:rsid w:val="002D6B12"/>
    <w:rsid w:val="002D713A"/>
    <w:rsid w:val="002E3ED0"/>
    <w:rsid w:val="002E4908"/>
    <w:rsid w:val="002E5F79"/>
    <w:rsid w:val="002F08C4"/>
    <w:rsid w:val="002F158E"/>
    <w:rsid w:val="002F4FE8"/>
    <w:rsid w:val="002F616A"/>
    <w:rsid w:val="002F61DF"/>
    <w:rsid w:val="002F6D93"/>
    <w:rsid w:val="002F74A2"/>
    <w:rsid w:val="00300B13"/>
    <w:rsid w:val="00306DDF"/>
    <w:rsid w:val="003104F8"/>
    <w:rsid w:val="003134CB"/>
    <w:rsid w:val="00315895"/>
    <w:rsid w:val="003226C7"/>
    <w:rsid w:val="00322F0D"/>
    <w:rsid w:val="00325DA2"/>
    <w:rsid w:val="00326BDA"/>
    <w:rsid w:val="00332890"/>
    <w:rsid w:val="003328A2"/>
    <w:rsid w:val="00333480"/>
    <w:rsid w:val="00333E35"/>
    <w:rsid w:val="00334926"/>
    <w:rsid w:val="00337A3A"/>
    <w:rsid w:val="003408A9"/>
    <w:rsid w:val="00341961"/>
    <w:rsid w:val="00351A8F"/>
    <w:rsid w:val="00351C6A"/>
    <w:rsid w:val="00353B9B"/>
    <w:rsid w:val="00356282"/>
    <w:rsid w:val="003632BC"/>
    <w:rsid w:val="003642B0"/>
    <w:rsid w:val="00364B49"/>
    <w:rsid w:val="00365A97"/>
    <w:rsid w:val="00366D9D"/>
    <w:rsid w:val="00374D35"/>
    <w:rsid w:val="003802FC"/>
    <w:rsid w:val="003849A7"/>
    <w:rsid w:val="00392FA4"/>
    <w:rsid w:val="00394287"/>
    <w:rsid w:val="003A020A"/>
    <w:rsid w:val="003B3557"/>
    <w:rsid w:val="003B5D2E"/>
    <w:rsid w:val="003B6166"/>
    <w:rsid w:val="003C1142"/>
    <w:rsid w:val="003C23D2"/>
    <w:rsid w:val="003C3B6A"/>
    <w:rsid w:val="003C6F15"/>
    <w:rsid w:val="003C7075"/>
    <w:rsid w:val="003D62A3"/>
    <w:rsid w:val="003D668D"/>
    <w:rsid w:val="003D68CF"/>
    <w:rsid w:val="003E2C50"/>
    <w:rsid w:val="003F037A"/>
    <w:rsid w:val="003F0823"/>
    <w:rsid w:val="003F18C2"/>
    <w:rsid w:val="003F7736"/>
    <w:rsid w:val="00406E35"/>
    <w:rsid w:val="00407F85"/>
    <w:rsid w:val="0041168C"/>
    <w:rsid w:val="00420F95"/>
    <w:rsid w:val="00425568"/>
    <w:rsid w:val="00425A2F"/>
    <w:rsid w:val="00427BC8"/>
    <w:rsid w:val="00432500"/>
    <w:rsid w:val="00435635"/>
    <w:rsid w:val="00437BC5"/>
    <w:rsid w:val="00444078"/>
    <w:rsid w:val="004462A7"/>
    <w:rsid w:val="00446560"/>
    <w:rsid w:val="004473F2"/>
    <w:rsid w:val="00451293"/>
    <w:rsid w:val="00453D29"/>
    <w:rsid w:val="00454337"/>
    <w:rsid w:val="004550E1"/>
    <w:rsid w:val="004578CA"/>
    <w:rsid w:val="00465BF3"/>
    <w:rsid w:val="004730F8"/>
    <w:rsid w:val="004752AD"/>
    <w:rsid w:val="00475CA4"/>
    <w:rsid w:val="00476CDC"/>
    <w:rsid w:val="0048215A"/>
    <w:rsid w:val="00482BEB"/>
    <w:rsid w:val="00490E7B"/>
    <w:rsid w:val="00492BB3"/>
    <w:rsid w:val="00496EB9"/>
    <w:rsid w:val="004A0109"/>
    <w:rsid w:val="004A0117"/>
    <w:rsid w:val="004A1EFA"/>
    <w:rsid w:val="004A202C"/>
    <w:rsid w:val="004B201D"/>
    <w:rsid w:val="004B4BB5"/>
    <w:rsid w:val="004B4C04"/>
    <w:rsid w:val="004C1157"/>
    <w:rsid w:val="004C2D0B"/>
    <w:rsid w:val="004C535B"/>
    <w:rsid w:val="004D3115"/>
    <w:rsid w:val="004D330E"/>
    <w:rsid w:val="004D35B2"/>
    <w:rsid w:val="004D4709"/>
    <w:rsid w:val="004D4B59"/>
    <w:rsid w:val="004D5203"/>
    <w:rsid w:val="004D6873"/>
    <w:rsid w:val="004D6E0E"/>
    <w:rsid w:val="004E5F9B"/>
    <w:rsid w:val="004E60B7"/>
    <w:rsid w:val="004E7273"/>
    <w:rsid w:val="004F03AF"/>
    <w:rsid w:val="004F22ED"/>
    <w:rsid w:val="004F453B"/>
    <w:rsid w:val="004F5E10"/>
    <w:rsid w:val="004F63F8"/>
    <w:rsid w:val="004F76A8"/>
    <w:rsid w:val="00500D40"/>
    <w:rsid w:val="005011A9"/>
    <w:rsid w:val="005013FF"/>
    <w:rsid w:val="00507E05"/>
    <w:rsid w:val="005143C6"/>
    <w:rsid w:val="00514546"/>
    <w:rsid w:val="005311EB"/>
    <w:rsid w:val="00531901"/>
    <w:rsid w:val="00531D93"/>
    <w:rsid w:val="00540C93"/>
    <w:rsid w:val="00541368"/>
    <w:rsid w:val="0054352A"/>
    <w:rsid w:val="005451CC"/>
    <w:rsid w:val="0054749A"/>
    <w:rsid w:val="00550DB3"/>
    <w:rsid w:val="00554F27"/>
    <w:rsid w:val="00555EF0"/>
    <w:rsid w:val="005563C8"/>
    <w:rsid w:val="005658A4"/>
    <w:rsid w:val="005771B7"/>
    <w:rsid w:val="0058035C"/>
    <w:rsid w:val="00586632"/>
    <w:rsid w:val="005871B1"/>
    <w:rsid w:val="00587311"/>
    <w:rsid w:val="005906D9"/>
    <w:rsid w:val="00593B32"/>
    <w:rsid w:val="00596A07"/>
    <w:rsid w:val="00596BF6"/>
    <w:rsid w:val="005A0D24"/>
    <w:rsid w:val="005A2FA3"/>
    <w:rsid w:val="005A6A0A"/>
    <w:rsid w:val="005C095D"/>
    <w:rsid w:val="005C1CDC"/>
    <w:rsid w:val="005C7669"/>
    <w:rsid w:val="005D08C5"/>
    <w:rsid w:val="005D1B25"/>
    <w:rsid w:val="005D4674"/>
    <w:rsid w:val="005D7749"/>
    <w:rsid w:val="005E180E"/>
    <w:rsid w:val="005F02D0"/>
    <w:rsid w:val="005F0F6E"/>
    <w:rsid w:val="005F2A35"/>
    <w:rsid w:val="005F2FC8"/>
    <w:rsid w:val="005F4F8A"/>
    <w:rsid w:val="005F6795"/>
    <w:rsid w:val="005F7BFF"/>
    <w:rsid w:val="00600D07"/>
    <w:rsid w:val="00601A96"/>
    <w:rsid w:val="00605729"/>
    <w:rsid w:val="00605B4C"/>
    <w:rsid w:val="006109EC"/>
    <w:rsid w:val="00610D83"/>
    <w:rsid w:val="00611056"/>
    <w:rsid w:val="0061268B"/>
    <w:rsid w:val="006214C6"/>
    <w:rsid w:val="00621EFB"/>
    <w:rsid w:val="00624212"/>
    <w:rsid w:val="00624460"/>
    <w:rsid w:val="00626D98"/>
    <w:rsid w:val="006316A1"/>
    <w:rsid w:val="00634FAF"/>
    <w:rsid w:val="00637134"/>
    <w:rsid w:val="00641639"/>
    <w:rsid w:val="00642723"/>
    <w:rsid w:val="0064440D"/>
    <w:rsid w:val="006474C5"/>
    <w:rsid w:val="006502AD"/>
    <w:rsid w:val="00655679"/>
    <w:rsid w:val="006601D8"/>
    <w:rsid w:val="00662C7B"/>
    <w:rsid w:val="0066325A"/>
    <w:rsid w:val="00664664"/>
    <w:rsid w:val="006675EB"/>
    <w:rsid w:val="00670346"/>
    <w:rsid w:val="00674F7E"/>
    <w:rsid w:val="00676A98"/>
    <w:rsid w:val="00695C00"/>
    <w:rsid w:val="00696117"/>
    <w:rsid w:val="00696FD5"/>
    <w:rsid w:val="006A0A78"/>
    <w:rsid w:val="006A587F"/>
    <w:rsid w:val="006A70F7"/>
    <w:rsid w:val="006B2619"/>
    <w:rsid w:val="006B37CA"/>
    <w:rsid w:val="006B4247"/>
    <w:rsid w:val="006B576B"/>
    <w:rsid w:val="006B6CDC"/>
    <w:rsid w:val="006B7D2C"/>
    <w:rsid w:val="006C0903"/>
    <w:rsid w:val="006C5FC3"/>
    <w:rsid w:val="006D043C"/>
    <w:rsid w:val="006D6706"/>
    <w:rsid w:val="006E61C7"/>
    <w:rsid w:val="006E71C7"/>
    <w:rsid w:val="006F0EBF"/>
    <w:rsid w:val="006F2011"/>
    <w:rsid w:val="006F4736"/>
    <w:rsid w:val="006F4F20"/>
    <w:rsid w:val="006F74AC"/>
    <w:rsid w:val="007011C0"/>
    <w:rsid w:val="007014BB"/>
    <w:rsid w:val="00702B83"/>
    <w:rsid w:val="0070641F"/>
    <w:rsid w:val="007112DE"/>
    <w:rsid w:val="00712CFF"/>
    <w:rsid w:val="007131BD"/>
    <w:rsid w:val="0071664E"/>
    <w:rsid w:val="007168F1"/>
    <w:rsid w:val="00717C3E"/>
    <w:rsid w:val="00721465"/>
    <w:rsid w:val="00721EC7"/>
    <w:rsid w:val="007230DE"/>
    <w:rsid w:val="00726663"/>
    <w:rsid w:val="007369EB"/>
    <w:rsid w:val="0074006F"/>
    <w:rsid w:val="00743E50"/>
    <w:rsid w:val="0074456C"/>
    <w:rsid w:val="00744A1C"/>
    <w:rsid w:val="0074585E"/>
    <w:rsid w:val="00746E3A"/>
    <w:rsid w:val="00751583"/>
    <w:rsid w:val="00754BED"/>
    <w:rsid w:val="00755AEE"/>
    <w:rsid w:val="00756DC2"/>
    <w:rsid w:val="00761C87"/>
    <w:rsid w:val="007620B6"/>
    <w:rsid w:val="007626F9"/>
    <w:rsid w:val="00767ED8"/>
    <w:rsid w:val="00773019"/>
    <w:rsid w:val="00773219"/>
    <w:rsid w:val="00773CAC"/>
    <w:rsid w:val="007751BF"/>
    <w:rsid w:val="00776DF9"/>
    <w:rsid w:val="00777CEC"/>
    <w:rsid w:val="00781692"/>
    <w:rsid w:val="0079029B"/>
    <w:rsid w:val="00790A60"/>
    <w:rsid w:val="00791FBC"/>
    <w:rsid w:val="0079207D"/>
    <w:rsid w:val="00792529"/>
    <w:rsid w:val="00793499"/>
    <w:rsid w:val="00793F3C"/>
    <w:rsid w:val="007A1CCC"/>
    <w:rsid w:val="007A38D1"/>
    <w:rsid w:val="007A3CF7"/>
    <w:rsid w:val="007A4184"/>
    <w:rsid w:val="007A6A58"/>
    <w:rsid w:val="007A7279"/>
    <w:rsid w:val="007B036E"/>
    <w:rsid w:val="007B0521"/>
    <w:rsid w:val="007B2E7B"/>
    <w:rsid w:val="007B3252"/>
    <w:rsid w:val="007B64CB"/>
    <w:rsid w:val="007B7AF4"/>
    <w:rsid w:val="007C1015"/>
    <w:rsid w:val="007C1D78"/>
    <w:rsid w:val="007C1F8D"/>
    <w:rsid w:val="007C34AC"/>
    <w:rsid w:val="007C4FEC"/>
    <w:rsid w:val="007C6468"/>
    <w:rsid w:val="007C7B66"/>
    <w:rsid w:val="007D0FFF"/>
    <w:rsid w:val="007D27F2"/>
    <w:rsid w:val="007D4835"/>
    <w:rsid w:val="007D5478"/>
    <w:rsid w:val="007F2AC0"/>
    <w:rsid w:val="007F35F4"/>
    <w:rsid w:val="007F7D4B"/>
    <w:rsid w:val="00800411"/>
    <w:rsid w:val="008006E0"/>
    <w:rsid w:val="00803915"/>
    <w:rsid w:val="00803E37"/>
    <w:rsid w:val="00804B2A"/>
    <w:rsid w:val="00805E35"/>
    <w:rsid w:val="00814947"/>
    <w:rsid w:val="00821CF2"/>
    <w:rsid w:val="00822523"/>
    <w:rsid w:val="00822A1A"/>
    <w:rsid w:val="008242A6"/>
    <w:rsid w:val="00826AB6"/>
    <w:rsid w:val="008307B8"/>
    <w:rsid w:val="008310E9"/>
    <w:rsid w:val="00835164"/>
    <w:rsid w:val="00836CD4"/>
    <w:rsid w:val="00837684"/>
    <w:rsid w:val="0084268D"/>
    <w:rsid w:val="00842C0C"/>
    <w:rsid w:val="00850A46"/>
    <w:rsid w:val="0085163D"/>
    <w:rsid w:val="00853CC5"/>
    <w:rsid w:val="0085570D"/>
    <w:rsid w:val="008573EB"/>
    <w:rsid w:val="008616CC"/>
    <w:rsid w:val="00863C0D"/>
    <w:rsid w:val="00865072"/>
    <w:rsid w:val="00870BDE"/>
    <w:rsid w:val="00871A28"/>
    <w:rsid w:val="00873BF6"/>
    <w:rsid w:val="0087476B"/>
    <w:rsid w:val="008752C5"/>
    <w:rsid w:val="008803D0"/>
    <w:rsid w:val="00880671"/>
    <w:rsid w:val="0088307E"/>
    <w:rsid w:val="008857D5"/>
    <w:rsid w:val="0088615E"/>
    <w:rsid w:val="008904A8"/>
    <w:rsid w:val="00892249"/>
    <w:rsid w:val="008978D3"/>
    <w:rsid w:val="008A1F89"/>
    <w:rsid w:val="008A59B6"/>
    <w:rsid w:val="008A5DC3"/>
    <w:rsid w:val="008A77F4"/>
    <w:rsid w:val="008A7897"/>
    <w:rsid w:val="008B2C7A"/>
    <w:rsid w:val="008B302A"/>
    <w:rsid w:val="008C398A"/>
    <w:rsid w:val="008C6B2F"/>
    <w:rsid w:val="008D08EE"/>
    <w:rsid w:val="008D12BA"/>
    <w:rsid w:val="008D248A"/>
    <w:rsid w:val="008D4E91"/>
    <w:rsid w:val="008D5366"/>
    <w:rsid w:val="008E1F78"/>
    <w:rsid w:val="008E3390"/>
    <w:rsid w:val="008E45C4"/>
    <w:rsid w:val="008E47D2"/>
    <w:rsid w:val="008F0755"/>
    <w:rsid w:val="008F0B4D"/>
    <w:rsid w:val="00903F5F"/>
    <w:rsid w:val="009054BC"/>
    <w:rsid w:val="009061EC"/>
    <w:rsid w:val="0090637F"/>
    <w:rsid w:val="0091085D"/>
    <w:rsid w:val="009124BB"/>
    <w:rsid w:val="00912938"/>
    <w:rsid w:val="00915808"/>
    <w:rsid w:val="00915DF0"/>
    <w:rsid w:val="009244AB"/>
    <w:rsid w:val="0093370A"/>
    <w:rsid w:val="00935418"/>
    <w:rsid w:val="00936977"/>
    <w:rsid w:val="00940330"/>
    <w:rsid w:val="00944C73"/>
    <w:rsid w:val="0094743D"/>
    <w:rsid w:val="0095324F"/>
    <w:rsid w:val="00954EF2"/>
    <w:rsid w:val="00956A62"/>
    <w:rsid w:val="00956BC1"/>
    <w:rsid w:val="00960A4E"/>
    <w:rsid w:val="009620DF"/>
    <w:rsid w:val="00967E58"/>
    <w:rsid w:val="0097317A"/>
    <w:rsid w:val="00973222"/>
    <w:rsid w:val="00973D89"/>
    <w:rsid w:val="00977EAC"/>
    <w:rsid w:val="00980570"/>
    <w:rsid w:val="00982E43"/>
    <w:rsid w:val="00983193"/>
    <w:rsid w:val="00995976"/>
    <w:rsid w:val="009A2FCA"/>
    <w:rsid w:val="009A3176"/>
    <w:rsid w:val="009A622E"/>
    <w:rsid w:val="009B17E0"/>
    <w:rsid w:val="009B2315"/>
    <w:rsid w:val="009B4ED5"/>
    <w:rsid w:val="009B6BA4"/>
    <w:rsid w:val="009C5059"/>
    <w:rsid w:val="009C7726"/>
    <w:rsid w:val="009D001C"/>
    <w:rsid w:val="009D24AF"/>
    <w:rsid w:val="009E2311"/>
    <w:rsid w:val="009E5351"/>
    <w:rsid w:val="009E6263"/>
    <w:rsid w:val="009F09CA"/>
    <w:rsid w:val="009F4423"/>
    <w:rsid w:val="009F6902"/>
    <w:rsid w:val="00A02360"/>
    <w:rsid w:val="00A042FA"/>
    <w:rsid w:val="00A05667"/>
    <w:rsid w:val="00A06B42"/>
    <w:rsid w:val="00A10455"/>
    <w:rsid w:val="00A1059F"/>
    <w:rsid w:val="00A17A71"/>
    <w:rsid w:val="00A22E4B"/>
    <w:rsid w:val="00A250D8"/>
    <w:rsid w:val="00A30F83"/>
    <w:rsid w:val="00A32E1A"/>
    <w:rsid w:val="00A336D1"/>
    <w:rsid w:val="00A35520"/>
    <w:rsid w:val="00A3662D"/>
    <w:rsid w:val="00A51454"/>
    <w:rsid w:val="00A52434"/>
    <w:rsid w:val="00A561E6"/>
    <w:rsid w:val="00A6188C"/>
    <w:rsid w:val="00A65181"/>
    <w:rsid w:val="00A70476"/>
    <w:rsid w:val="00A745D1"/>
    <w:rsid w:val="00A74A1D"/>
    <w:rsid w:val="00A75A56"/>
    <w:rsid w:val="00A823EA"/>
    <w:rsid w:val="00A84465"/>
    <w:rsid w:val="00A861E7"/>
    <w:rsid w:val="00A86EDC"/>
    <w:rsid w:val="00A87367"/>
    <w:rsid w:val="00A90149"/>
    <w:rsid w:val="00A911BC"/>
    <w:rsid w:val="00A91E11"/>
    <w:rsid w:val="00A92449"/>
    <w:rsid w:val="00AA019E"/>
    <w:rsid w:val="00AA4C14"/>
    <w:rsid w:val="00AA5C06"/>
    <w:rsid w:val="00AB189F"/>
    <w:rsid w:val="00AB2263"/>
    <w:rsid w:val="00AB4273"/>
    <w:rsid w:val="00AB5A37"/>
    <w:rsid w:val="00AB7A5E"/>
    <w:rsid w:val="00AC4C0E"/>
    <w:rsid w:val="00AC51EF"/>
    <w:rsid w:val="00AC77D3"/>
    <w:rsid w:val="00AE387D"/>
    <w:rsid w:val="00AE4BCB"/>
    <w:rsid w:val="00AE5362"/>
    <w:rsid w:val="00AE5AB0"/>
    <w:rsid w:val="00AF3BE7"/>
    <w:rsid w:val="00AF3FF4"/>
    <w:rsid w:val="00AF5093"/>
    <w:rsid w:val="00B01255"/>
    <w:rsid w:val="00B0449D"/>
    <w:rsid w:val="00B05228"/>
    <w:rsid w:val="00B06629"/>
    <w:rsid w:val="00B07DD3"/>
    <w:rsid w:val="00B12C15"/>
    <w:rsid w:val="00B14427"/>
    <w:rsid w:val="00B14659"/>
    <w:rsid w:val="00B16C2C"/>
    <w:rsid w:val="00B17376"/>
    <w:rsid w:val="00B20C16"/>
    <w:rsid w:val="00B25FFE"/>
    <w:rsid w:val="00B26751"/>
    <w:rsid w:val="00B27FC7"/>
    <w:rsid w:val="00B30886"/>
    <w:rsid w:val="00B30893"/>
    <w:rsid w:val="00B32842"/>
    <w:rsid w:val="00B40806"/>
    <w:rsid w:val="00B43CC0"/>
    <w:rsid w:val="00B47F8D"/>
    <w:rsid w:val="00B50B8C"/>
    <w:rsid w:val="00B55A76"/>
    <w:rsid w:val="00B570C4"/>
    <w:rsid w:val="00B57673"/>
    <w:rsid w:val="00B6101F"/>
    <w:rsid w:val="00B63544"/>
    <w:rsid w:val="00B65298"/>
    <w:rsid w:val="00B713A1"/>
    <w:rsid w:val="00B76322"/>
    <w:rsid w:val="00B77850"/>
    <w:rsid w:val="00B8167A"/>
    <w:rsid w:val="00B82606"/>
    <w:rsid w:val="00B83EB2"/>
    <w:rsid w:val="00B845BE"/>
    <w:rsid w:val="00B85721"/>
    <w:rsid w:val="00B85E89"/>
    <w:rsid w:val="00B9548F"/>
    <w:rsid w:val="00BA143E"/>
    <w:rsid w:val="00BA3A0A"/>
    <w:rsid w:val="00BA47CA"/>
    <w:rsid w:val="00BA66D9"/>
    <w:rsid w:val="00BA6B52"/>
    <w:rsid w:val="00BB297B"/>
    <w:rsid w:val="00BB54E1"/>
    <w:rsid w:val="00BC1181"/>
    <w:rsid w:val="00BC5F76"/>
    <w:rsid w:val="00BC75F6"/>
    <w:rsid w:val="00BD7D9E"/>
    <w:rsid w:val="00BE093E"/>
    <w:rsid w:val="00BE1822"/>
    <w:rsid w:val="00BE4101"/>
    <w:rsid w:val="00BE796E"/>
    <w:rsid w:val="00BF158D"/>
    <w:rsid w:val="00BF59EC"/>
    <w:rsid w:val="00C00597"/>
    <w:rsid w:val="00C0187E"/>
    <w:rsid w:val="00C044F7"/>
    <w:rsid w:val="00C059CD"/>
    <w:rsid w:val="00C112AB"/>
    <w:rsid w:val="00C118F7"/>
    <w:rsid w:val="00C11AB8"/>
    <w:rsid w:val="00C12DEF"/>
    <w:rsid w:val="00C1418E"/>
    <w:rsid w:val="00C15CA3"/>
    <w:rsid w:val="00C23B99"/>
    <w:rsid w:val="00C306C7"/>
    <w:rsid w:val="00C32CF0"/>
    <w:rsid w:val="00C33CF2"/>
    <w:rsid w:val="00C34105"/>
    <w:rsid w:val="00C37572"/>
    <w:rsid w:val="00C40CB7"/>
    <w:rsid w:val="00C40E31"/>
    <w:rsid w:val="00C4122E"/>
    <w:rsid w:val="00C41513"/>
    <w:rsid w:val="00C429B1"/>
    <w:rsid w:val="00C43AE5"/>
    <w:rsid w:val="00C46A5D"/>
    <w:rsid w:val="00C5282F"/>
    <w:rsid w:val="00C53AC4"/>
    <w:rsid w:val="00C561B6"/>
    <w:rsid w:val="00C60C20"/>
    <w:rsid w:val="00C73003"/>
    <w:rsid w:val="00C75FD6"/>
    <w:rsid w:val="00C7630B"/>
    <w:rsid w:val="00C80E9D"/>
    <w:rsid w:val="00C83A40"/>
    <w:rsid w:val="00C931C5"/>
    <w:rsid w:val="00C93331"/>
    <w:rsid w:val="00C94CE1"/>
    <w:rsid w:val="00C96AA4"/>
    <w:rsid w:val="00C9746D"/>
    <w:rsid w:val="00CA4A7C"/>
    <w:rsid w:val="00CB51BD"/>
    <w:rsid w:val="00CB5657"/>
    <w:rsid w:val="00CB725C"/>
    <w:rsid w:val="00CB7806"/>
    <w:rsid w:val="00CC06E9"/>
    <w:rsid w:val="00CC2305"/>
    <w:rsid w:val="00CC2394"/>
    <w:rsid w:val="00CC55EB"/>
    <w:rsid w:val="00CC78FC"/>
    <w:rsid w:val="00CD0F5A"/>
    <w:rsid w:val="00CD46DA"/>
    <w:rsid w:val="00CD4D2F"/>
    <w:rsid w:val="00CD5DF1"/>
    <w:rsid w:val="00CD7640"/>
    <w:rsid w:val="00CE3C45"/>
    <w:rsid w:val="00CE468B"/>
    <w:rsid w:val="00CE4979"/>
    <w:rsid w:val="00CE4E3F"/>
    <w:rsid w:val="00CF150D"/>
    <w:rsid w:val="00CF25B2"/>
    <w:rsid w:val="00CF2BF1"/>
    <w:rsid w:val="00CF31CA"/>
    <w:rsid w:val="00CF3D85"/>
    <w:rsid w:val="00CF5165"/>
    <w:rsid w:val="00D005A4"/>
    <w:rsid w:val="00D03F27"/>
    <w:rsid w:val="00D12CFE"/>
    <w:rsid w:val="00D12FAB"/>
    <w:rsid w:val="00D139A7"/>
    <w:rsid w:val="00D14ED8"/>
    <w:rsid w:val="00D14EE9"/>
    <w:rsid w:val="00D159B2"/>
    <w:rsid w:val="00D17A93"/>
    <w:rsid w:val="00D17B9A"/>
    <w:rsid w:val="00D2231B"/>
    <w:rsid w:val="00D226FF"/>
    <w:rsid w:val="00D23285"/>
    <w:rsid w:val="00D260DB"/>
    <w:rsid w:val="00D27518"/>
    <w:rsid w:val="00D2783B"/>
    <w:rsid w:val="00D30271"/>
    <w:rsid w:val="00D33505"/>
    <w:rsid w:val="00D33DC2"/>
    <w:rsid w:val="00D34A1B"/>
    <w:rsid w:val="00D40129"/>
    <w:rsid w:val="00D45B23"/>
    <w:rsid w:val="00D51DDF"/>
    <w:rsid w:val="00D52450"/>
    <w:rsid w:val="00D53849"/>
    <w:rsid w:val="00D544DD"/>
    <w:rsid w:val="00D646CB"/>
    <w:rsid w:val="00D6529D"/>
    <w:rsid w:val="00D7129C"/>
    <w:rsid w:val="00D713A4"/>
    <w:rsid w:val="00D734C1"/>
    <w:rsid w:val="00D75B38"/>
    <w:rsid w:val="00D819D2"/>
    <w:rsid w:val="00D81BF6"/>
    <w:rsid w:val="00D849E4"/>
    <w:rsid w:val="00D84C32"/>
    <w:rsid w:val="00D85CC6"/>
    <w:rsid w:val="00D8614D"/>
    <w:rsid w:val="00D874DC"/>
    <w:rsid w:val="00D9029D"/>
    <w:rsid w:val="00D91D25"/>
    <w:rsid w:val="00D91D8E"/>
    <w:rsid w:val="00D92F83"/>
    <w:rsid w:val="00D943EB"/>
    <w:rsid w:val="00D94FDA"/>
    <w:rsid w:val="00D955C2"/>
    <w:rsid w:val="00D96A0E"/>
    <w:rsid w:val="00DA29A1"/>
    <w:rsid w:val="00DA4615"/>
    <w:rsid w:val="00DA63A1"/>
    <w:rsid w:val="00DA7758"/>
    <w:rsid w:val="00DB68AB"/>
    <w:rsid w:val="00DC27CC"/>
    <w:rsid w:val="00DC333B"/>
    <w:rsid w:val="00DC4AEA"/>
    <w:rsid w:val="00DD1B48"/>
    <w:rsid w:val="00DD36C8"/>
    <w:rsid w:val="00DE169E"/>
    <w:rsid w:val="00DE1B64"/>
    <w:rsid w:val="00DE64AA"/>
    <w:rsid w:val="00DE6FCB"/>
    <w:rsid w:val="00DF0A0E"/>
    <w:rsid w:val="00DF1F38"/>
    <w:rsid w:val="00DF237C"/>
    <w:rsid w:val="00DF608E"/>
    <w:rsid w:val="00DF635E"/>
    <w:rsid w:val="00DF79BB"/>
    <w:rsid w:val="00E01145"/>
    <w:rsid w:val="00E02488"/>
    <w:rsid w:val="00E02FFA"/>
    <w:rsid w:val="00E053DD"/>
    <w:rsid w:val="00E06063"/>
    <w:rsid w:val="00E06087"/>
    <w:rsid w:val="00E13A22"/>
    <w:rsid w:val="00E15444"/>
    <w:rsid w:val="00E1620F"/>
    <w:rsid w:val="00E222D9"/>
    <w:rsid w:val="00E261B1"/>
    <w:rsid w:val="00E3274A"/>
    <w:rsid w:val="00E35135"/>
    <w:rsid w:val="00E369E8"/>
    <w:rsid w:val="00E403E5"/>
    <w:rsid w:val="00E41C58"/>
    <w:rsid w:val="00E4274D"/>
    <w:rsid w:val="00E45040"/>
    <w:rsid w:val="00E45718"/>
    <w:rsid w:val="00E457C6"/>
    <w:rsid w:val="00E45FB1"/>
    <w:rsid w:val="00E51183"/>
    <w:rsid w:val="00E5151B"/>
    <w:rsid w:val="00E52EBE"/>
    <w:rsid w:val="00E53DB1"/>
    <w:rsid w:val="00E60821"/>
    <w:rsid w:val="00E61740"/>
    <w:rsid w:val="00E6687F"/>
    <w:rsid w:val="00E66EB4"/>
    <w:rsid w:val="00E67E58"/>
    <w:rsid w:val="00E72CD8"/>
    <w:rsid w:val="00E72EC9"/>
    <w:rsid w:val="00E73901"/>
    <w:rsid w:val="00E745EB"/>
    <w:rsid w:val="00E75FC6"/>
    <w:rsid w:val="00E775A1"/>
    <w:rsid w:val="00E84E71"/>
    <w:rsid w:val="00E86640"/>
    <w:rsid w:val="00E87CFB"/>
    <w:rsid w:val="00E904B3"/>
    <w:rsid w:val="00E96D2C"/>
    <w:rsid w:val="00EA1E16"/>
    <w:rsid w:val="00EA5644"/>
    <w:rsid w:val="00EA643C"/>
    <w:rsid w:val="00EB0AB8"/>
    <w:rsid w:val="00EB4218"/>
    <w:rsid w:val="00EB4DFD"/>
    <w:rsid w:val="00EB4E1F"/>
    <w:rsid w:val="00EC6BD0"/>
    <w:rsid w:val="00EC773E"/>
    <w:rsid w:val="00EC7DC1"/>
    <w:rsid w:val="00ED4C04"/>
    <w:rsid w:val="00ED5142"/>
    <w:rsid w:val="00ED5E7A"/>
    <w:rsid w:val="00EE1804"/>
    <w:rsid w:val="00EE2015"/>
    <w:rsid w:val="00EE6CAB"/>
    <w:rsid w:val="00EE7806"/>
    <w:rsid w:val="00EF0874"/>
    <w:rsid w:val="00EF1D32"/>
    <w:rsid w:val="00EF2201"/>
    <w:rsid w:val="00EF2C8E"/>
    <w:rsid w:val="00F0021B"/>
    <w:rsid w:val="00F0134F"/>
    <w:rsid w:val="00F01CB4"/>
    <w:rsid w:val="00F028B9"/>
    <w:rsid w:val="00F036E7"/>
    <w:rsid w:val="00F051C7"/>
    <w:rsid w:val="00F10842"/>
    <w:rsid w:val="00F120E0"/>
    <w:rsid w:val="00F124DC"/>
    <w:rsid w:val="00F15A63"/>
    <w:rsid w:val="00F1666E"/>
    <w:rsid w:val="00F16DC5"/>
    <w:rsid w:val="00F16F68"/>
    <w:rsid w:val="00F17291"/>
    <w:rsid w:val="00F20A1C"/>
    <w:rsid w:val="00F2326C"/>
    <w:rsid w:val="00F24158"/>
    <w:rsid w:val="00F2512B"/>
    <w:rsid w:val="00F27820"/>
    <w:rsid w:val="00F27991"/>
    <w:rsid w:val="00F3084F"/>
    <w:rsid w:val="00F37EB2"/>
    <w:rsid w:val="00F42E4D"/>
    <w:rsid w:val="00F45F17"/>
    <w:rsid w:val="00F4705F"/>
    <w:rsid w:val="00F47C31"/>
    <w:rsid w:val="00F5272E"/>
    <w:rsid w:val="00F5601D"/>
    <w:rsid w:val="00F56331"/>
    <w:rsid w:val="00F6166C"/>
    <w:rsid w:val="00F648D1"/>
    <w:rsid w:val="00F65865"/>
    <w:rsid w:val="00F658D4"/>
    <w:rsid w:val="00F662CA"/>
    <w:rsid w:val="00F664C1"/>
    <w:rsid w:val="00F721A5"/>
    <w:rsid w:val="00F72686"/>
    <w:rsid w:val="00F75932"/>
    <w:rsid w:val="00F75D98"/>
    <w:rsid w:val="00F773E5"/>
    <w:rsid w:val="00F8268F"/>
    <w:rsid w:val="00F8436D"/>
    <w:rsid w:val="00F84BD4"/>
    <w:rsid w:val="00F8785C"/>
    <w:rsid w:val="00F90B4F"/>
    <w:rsid w:val="00F947BA"/>
    <w:rsid w:val="00F95E57"/>
    <w:rsid w:val="00F96879"/>
    <w:rsid w:val="00FA0ED2"/>
    <w:rsid w:val="00FA26DD"/>
    <w:rsid w:val="00FA5B98"/>
    <w:rsid w:val="00FA63DD"/>
    <w:rsid w:val="00FA6A02"/>
    <w:rsid w:val="00FA6A1D"/>
    <w:rsid w:val="00FA6EA5"/>
    <w:rsid w:val="00FA6FBE"/>
    <w:rsid w:val="00FA7479"/>
    <w:rsid w:val="00FB161C"/>
    <w:rsid w:val="00FB25FD"/>
    <w:rsid w:val="00FB3A69"/>
    <w:rsid w:val="00FB6C7D"/>
    <w:rsid w:val="00FC2721"/>
    <w:rsid w:val="00FC60CB"/>
    <w:rsid w:val="00FC654F"/>
    <w:rsid w:val="00FC6960"/>
    <w:rsid w:val="00FD4832"/>
    <w:rsid w:val="00FD6651"/>
    <w:rsid w:val="00FE14F2"/>
    <w:rsid w:val="00FE2250"/>
    <w:rsid w:val="00FE49BB"/>
    <w:rsid w:val="00FE5054"/>
    <w:rsid w:val="00FE76A5"/>
    <w:rsid w:val="00FF1085"/>
    <w:rsid w:val="00FF1092"/>
    <w:rsid w:val="00FF312B"/>
    <w:rsid w:val="00FF3BA8"/>
    <w:rsid w:val="00FF7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rules v:ext="edit">
        <o:r id="V:Rule7" type="connector" idref="#AutoShape 4"/>
        <o:r id="V:Rule8" type="connector" idref="#AutoShape 16"/>
        <o:r id="V:Rule9" type="connector" idref="#AutoShape 10"/>
        <o:r id="V:Rule10" type="connector" idref="#AutoShape 13"/>
        <o:r id="V:Rule11" type="connector" idref="#AutoShape 5"/>
        <o:r id="V:Rule12"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64C0"/>
    <w:pPr>
      <w:ind w:left="720"/>
      <w:contextualSpacing/>
    </w:pPr>
  </w:style>
  <w:style w:type="paragraph" w:styleId="Header">
    <w:name w:val="header"/>
    <w:basedOn w:val="Normal"/>
    <w:link w:val="HeaderChar"/>
    <w:uiPriority w:val="99"/>
    <w:unhideWhenUsed/>
    <w:rsid w:val="00621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4C6"/>
  </w:style>
  <w:style w:type="paragraph" w:styleId="Footer">
    <w:name w:val="footer"/>
    <w:basedOn w:val="Normal"/>
    <w:link w:val="FooterChar"/>
    <w:uiPriority w:val="99"/>
    <w:unhideWhenUsed/>
    <w:rsid w:val="00621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4C6"/>
  </w:style>
  <w:style w:type="table" w:styleId="TableGrid">
    <w:name w:val="Table Grid"/>
    <w:basedOn w:val="TableNormal"/>
    <w:uiPriority w:val="59"/>
    <w:rsid w:val="00C005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0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29B"/>
    <w:rPr>
      <w:rFonts w:ascii="Tahoma" w:hAnsi="Tahoma" w:cs="Tahoma"/>
      <w:sz w:val="16"/>
      <w:szCs w:val="16"/>
    </w:rPr>
  </w:style>
  <w:style w:type="character" w:styleId="PlaceholderText">
    <w:name w:val="Placeholder Text"/>
    <w:basedOn w:val="DefaultParagraphFont"/>
    <w:uiPriority w:val="99"/>
    <w:semiHidden/>
    <w:rsid w:val="000C75ED"/>
    <w:rPr>
      <w:color w:val="808080"/>
    </w:rPr>
  </w:style>
  <w:style w:type="character" w:customStyle="1" w:styleId="ListParagraphChar">
    <w:name w:val="List Paragraph Char"/>
    <w:link w:val="ListParagraph"/>
    <w:uiPriority w:val="34"/>
    <w:qFormat/>
    <w:locked/>
    <w:rsid w:val="00E86640"/>
  </w:style>
  <w:style w:type="paragraph" w:styleId="NoSpacing">
    <w:name w:val="No Spacing"/>
    <w:uiPriority w:val="1"/>
    <w:qFormat/>
    <w:rsid w:val="0021703D"/>
    <w:pPr>
      <w:spacing w:after="0" w:line="240" w:lineRule="auto"/>
    </w:pPr>
  </w:style>
  <w:style w:type="paragraph" w:customStyle="1" w:styleId="Default">
    <w:name w:val="Default"/>
    <w:qFormat/>
    <w:rsid w:val="0021703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353B9B"/>
    <w:rPr>
      <w:color w:val="0000FF" w:themeColor="hyperlink"/>
      <w:u w:val="single"/>
    </w:rPr>
  </w:style>
  <w:style w:type="paragraph" w:styleId="FootnoteText">
    <w:name w:val="footnote text"/>
    <w:basedOn w:val="Normal"/>
    <w:link w:val="FootnoteTextChar"/>
    <w:uiPriority w:val="99"/>
    <w:semiHidden/>
    <w:unhideWhenUsed/>
    <w:rsid w:val="003D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8CF"/>
    <w:rPr>
      <w:sz w:val="20"/>
      <w:szCs w:val="20"/>
    </w:rPr>
  </w:style>
  <w:style w:type="character" w:styleId="FootnoteReference">
    <w:name w:val="footnote reference"/>
    <w:basedOn w:val="DefaultParagraphFont"/>
    <w:uiPriority w:val="99"/>
    <w:semiHidden/>
    <w:unhideWhenUsed/>
    <w:rsid w:val="003D68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64C0"/>
    <w:pPr>
      <w:ind w:left="720"/>
      <w:contextualSpacing/>
    </w:pPr>
  </w:style>
  <w:style w:type="paragraph" w:styleId="Header">
    <w:name w:val="header"/>
    <w:basedOn w:val="Normal"/>
    <w:link w:val="HeaderChar"/>
    <w:uiPriority w:val="99"/>
    <w:unhideWhenUsed/>
    <w:rsid w:val="00621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4C6"/>
  </w:style>
  <w:style w:type="paragraph" w:styleId="Footer">
    <w:name w:val="footer"/>
    <w:basedOn w:val="Normal"/>
    <w:link w:val="FooterChar"/>
    <w:uiPriority w:val="99"/>
    <w:unhideWhenUsed/>
    <w:rsid w:val="00621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4C6"/>
  </w:style>
  <w:style w:type="table" w:styleId="TableGrid">
    <w:name w:val="Table Grid"/>
    <w:basedOn w:val="TableNormal"/>
    <w:uiPriority w:val="59"/>
    <w:rsid w:val="00C005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0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29B"/>
    <w:rPr>
      <w:rFonts w:ascii="Tahoma" w:hAnsi="Tahoma" w:cs="Tahoma"/>
      <w:sz w:val="16"/>
      <w:szCs w:val="16"/>
    </w:rPr>
  </w:style>
  <w:style w:type="character" w:styleId="PlaceholderText">
    <w:name w:val="Placeholder Text"/>
    <w:basedOn w:val="DefaultParagraphFont"/>
    <w:uiPriority w:val="99"/>
    <w:semiHidden/>
    <w:rsid w:val="000C75ED"/>
    <w:rPr>
      <w:color w:val="808080"/>
    </w:rPr>
  </w:style>
  <w:style w:type="character" w:customStyle="1" w:styleId="ListParagraphChar">
    <w:name w:val="List Paragraph Char"/>
    <w:link w:val="ListParagraph"/>
    <w:uiPriority w:val="34"/>
    <w:qFormat/>
    <w:locked/>
    <w:rsid w:val="00E86640"/>
  </w:style>
  <w:style w:type="paragraph" w:styleId="NoSpacing">
    <w:name w:val="No Spacing"/>
    <w:uiPriority w:val="1"/>
    <w:qFormat/>
    <w:rsid w:val="0021703D"/>
    <w:pPr>
      <w:spacing w:after="0" w:line="240" w:lineRule="auto"/>
    </w:pPr>
  </w:style>
  <w:style w:type="paragraph" w:customStyle="1" w:styleId="Default">
    <w:name w:val="Default"/>
    <w:qFormat/>
    <w:rsid w:val="0021703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353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jhontelda@gmail.com" TargetMode="External"/><Relationship Id="rId2" Type="http://schemas.openxmlformats.org/officeDocument/2006/relationships/hyperlink" Target="mailto:anskaria1867@gmail.com" TargetMode="External"/><Relationship Id="rId1" Type="http://schemas.openxmlformats.org/officeDocument/2006/relationships/hyperlink" Target="mailto:dakhititis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6A39-21AC-4954-A20D-FD9B788C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YANUARI LUAHA</dc:creator>
  <cp:lastModifiedBy>Admin</cp:lastModifiedBy>
  <cp:revision>14</cp:revision>
  <cp:lastPrinted>2020-07-01T05:52:00Z</cp:lastPrinted>
  <dcterms:created xsi:type="dcterms:W3CDTF">2020-06-29T06:21:00Z</dcterms:created>
  <dcterms:modified xsi:type="dcterms:W3CDTF">2021-07-07T02:53:00Z</dcterms:modified>
</cp:coreProperties>
</file>